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both"/>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2"/>
          <w:szCs w:val="22"/>
          <w:u w:val="single"/>
          <w:rtl w:val="0"/>
        </w:rPr>
        <w:t xml:space="preserve">Présences</w:t>
      </w:r>
      <w:r w:rsidDel="00000000" w:rsidR="00000000" w:rsidRPr="00000000">
        <w:rPr>
          <w:rtl w:val="0"/>
        </w:rPr>
      </w:r>
    </w:p>
    <w:p w:rsidR="00000000" w:rsidDel="00000000" w:rsidP="00000000" w:rsidRDefault="00000000" w:rsidRPr="00000000" w14:paraId="00000002">
      <w:pPr>
        <w:spacing w:after="160" w:lineRule="auto"/>
        <w:jc w:val="both"/>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2"/>
          <w:szCs w:val="22"/>
          <w:rtl w:val="0"/>
        </w:rPr>
        <w:t xml:space="preserve">Bureau</w:t>
      </w:r>
      <w:r w:rsidDel="00000000" w:rsidR="00000000" w:rsidRPr="00000000">
        <w:rPr>
          <w:rtl w:val="0"/>
        </w:rPr>
      </w:r>
    </w:p>
    <w:p w:rsidR="00000000" w:rsidDel="00000000" w:rsidP="00000000" w:rsidRDefault="00000000" w:rsidRPr="00000000" w14:paraId="00000003">
      <w:pPr>
        <w:spacing w:after="160" w:lineRule="auto"/>
        <w:jc w:val="both"/>
        <w:rPr>
          <w:rFonts w:ascii="Times New Roman" w:cs="Times New Roman" w:eastAsia="Times New Roman" w:hAnsi="Times New Roman"/>
          <w:color w:val="000000"/>
        </w:rPr>
      </w:pPr>
      <w:r w:rsidDel="00000000" w:rsidR="00000000" w:rsidRPr="00000000">
        <w:rPr>
          <w:rFonts w:ascii="Cambria" w:cs="Cambria" w:eastAsia="Cambria" w:hAnsi="Cambria"/>
          <w:color w:val="000000"/>
          <w:sz w:val="22"/>
          <w:szCs w:val="22"/>
          <w:rtl w:val="0"/>
        </w:rPr>
        <w:t xml:space="preserve">Alexandre Armada Aladid, Adrijan Selitaj, Fred Lardet</w:t>
      </w:r>
      <w:r w:rsidDel="00000000" w:rsidR="00000000" w:rsidRPr="00000000">
        <w:rPr>
          <w:rtl w:val="0"/>
        </w:rPr>
      </w:r>
    </w:p>
    <w:p w:rsidR="00000000" w:rsidDel="00000000" w:rsidP="00000000" w:rsidRDefault="00000000" w:rsidRPr="00000000" w14:paraId="00000004">
      <w:pPr>
        <w:spacing w:after="160" w:lineRule="auto"/>
        <w:jc w:val="both"/>
        <w:rPr>
          <w:rFonts w:ascii="Times New Roman" w:cs="Times New Roman" w:eastAsia="Times New Roman" w:hAnsi="Times New Roman"/>
          <w:color w:val="000000"/>
        </w:rPr>
      </w:pPr>
      <w:r w:rsidDel="00000000" w:rsidR="00000000" w:rsidRPr="00000000">
        <w:rPr>
          <w:rFonts w:ascii="Cambria" w:cs="Cambria" w:eastAsia="Cambria" w:hAnsi="Cambria"/>
          <w:b w:val="1"/>
          <w:color w:val="000000"/>
          <w:sz w:val="22"/>
          <w:szCs w:val="22"/>
          <w:rtl w:val="0"/>
        </w:rPr>
        <w:t xml:space="preserve">Participant·exs </w:t>
      </w:r>
      <w:r w:rsidDel="00000000" w:rsidR="00000000" w:rsidRPr="00000000">
        <w:rPr>
          <w:rtl w:val="0"/>
        </w:rPr>
      </w:r>
    </w:p>
    <w:p w:rsidR="00000000" w:rsidDel="00000000" w:rsidP="00000000" w:rsidRDefault="00000000" w:rsidRPr="00000000" w14:paraId="00000005">
      <w:pPr>
        <w:spacing w:after="160" w:lineRule="auto"/>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Mae</w:t>
      </w:r>
      <w:r w:rsidDel="00000000" w:rsidR="00000000" w:rsidRPr="00000000">
        <w:rPr>
          <w:sz w:val="22"/>
          <w:szCs w:val="22"/>
          <w:rtl w:val="0"/>
        </w:rPr>
        <w:t xml:space="preserve">l </w:t>
      </w:r>
      <w:r w:rsidDel="00000000" w:rsidR="00000000" w:rsidRPr="00000000">
        <w:rPr>
          <w:rFonts w:ascii="Cambria" w:cs="Cambria" w:eastAsia="Cambria" w:hAnsi="Cambria"/>
          <w:color w:val="000000"/>
          <w:sz w:val="22"/>
          <w:szCs w:val="22"/>
          <w:rtl w:val="0"/>
        </w:rPr>
        <w:t xml:space="preserve">Laluc, Alessio Poloni, Christophe Reis, Tibor Talas, Ofélie Rosselet, Audrey de Huu, Ania Lüchinger, Luca Eiholzer, Ian Bonhôte, Xena Tonossi, Yaelle Stampbach</w:t>
      </w:r>
    </w:p>
    <w:p w:rsidR="00000000" w:rsidDel="00000000" w:rsidP="00000000" w:rsidRDefault="00000000" w:rsidRPr="00000000" w14:paraId="00000006">
      <w:pPr>
        <w:spacing w:after="160" w:lineRule="auto"/>
        <w:jc w:val="both"/>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Excusé·exs</w:t>
      </w:r>
    </w:p>
    <w:p w:rsidR="00000000" w:rsidDel="00000000" w:rsidP="00000000" w:rsidRDefault="00000000" w:rsidRPr="00000000" w14:paraId="00000007">
      <w:pPr>
        <w:spacing w:after="160" w:lineRule="auto"/>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Clémence Maire, Laure Huysecom, Tess Meyer, Thibault Leuthold, Anthony Felix, Stephanie Virnot, Alexi Morin, Loïc Morard, Noemie Lorenzi</w:t>
      </w:r>
      <w:r w:rsidDel="00000000" w:rsidR="00000000" w:rsidRPr="00000000">
        <w:rPr>
          <w:rtl w:val="0"/>
        </w:rPr>
      </w:r>
    </w:p>
    <w:p w:rsidR="00000000" w:rsidDel="00000000" w:rsidP="00000000" w:rsidRDefault="00000000" w:rsidRPr="00000000" w14:paraId="00000008">
      <w:pPr>
        <w:spacing w:after="160"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Absent·exs</w:t>
        <w:tab/>
      </w:r>
    </w:p>
    <w:p w:rsidR="00000000" w:rsidDel="00000000" w:rsidP="00000000" w:rsidRDefault="00000000" w:rsidRPr="00000000" w14:paraId="00000009">
      <w:pPr>
        <w:pBdr>
          <w:bottom w:color="000000" w:space="1" w:sz="12" w:val="single"/>
        </w:pBdr>
        <w:spacing w:after="160" w:lineRule="auto"/>
        <w:jc w:val="both"/>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Table des matières</w:t>
      </w:r>
    </w:p>
    <w:p w:rsidR="00000000" w:rsidDel="00000000" w:rsidP="00000000" w:rsidRDefault="00000000" w:rsidRPr="00000000" w14:paraId="0000000B">
      <w:pPr>
        <w:numPr>
          <w:ilvl w:val="0"/>
          <w:numId w:val="3"/>
        </w:numPr>
        <w:spacing w:after="0" w:before="280" w:lineRule="auto"/>
        <w:ind w:left="720" w:hanging="360"/>
        <w:rPr>
          <w:rFonts w:ascii="Calibri" w:cs="Calibri" w:eastAsia="Calibri" w:hAnsi="Calibri"/>
          <w:color w:val="000000"/>
          <w:sz w:val="23"/>
          <w:szCs w:val="23"/>
        </w:rPr>
      </w:pPr>
      <w:r w:rsidDel="00000000" w:rsidR="00000000" w:rsidRPr="00000000">
        <w:rPr>
          <w:rFonts w:ascii="Calibri" w:cs="Calibri" w:eastAsia="Calibri" w:hAnsi="Calibri"/>
          <w:color w:val="000000"/>
          <w:rtl w:val="0"/>
        </w:rPr>
        <w:t xml:space="preserve">Adoption de l'ordre du jour</w:t>
        <w:tab/>
        <w:tab/>
        <w:tab/>
        <w:tab/>
        <w:tab/>
        <w:tab/>
        <w:tab/>
        <w:tab/>
        <w:t xml:space="preserve">1</w:t>
      </w:r>
      <w:r w:rsidDel="00000000" w:rsidR="00000000" w:rsidRPr="00000000">
        <w:rPr>
          <w:rtl w:val="0"/>
        </w:rPr>
      </w:r>
    </w:p>
    <w:p w:rsidR="00000000" w:rsidDel="00000000" w:rsidP="00000000" w:rsidRDefault="00000000" w:rsidRPr="00000000" w14:paraId="0000000C">
      <w:pPr>
        <w:numPr>
          <w:ilvl w:val="0"/>
          <w:numId w:val="3"/>
        </w:numPr>
        <w:spacing w:after="0" w:before="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Approbation du PV du comité du 21 mars 2023</w:t>
        <w:tab/>
        <w:tab/>
        <w:tab/>
        <w:tab/>
        <w:tab/>
        <w:t xml:space="preserve">1</w:t>
      </w:r>
    </w:p>
    <w:p w:rsidR="00000000" w:rsidDel="00000000" w:rsidP="00000000" w:rsidRDefault="00000000" w:rsidRPr="00000000" w14:paraId="0000000D">
      <w:pPr>
        <w:numPr>
          <w:ilvl w:val="0"/>
          <w:numId w:val="3"/>
        </w:numPr>
        <w:spacing w:after="0" w:before="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Tour de table si nouveau·elle·x·s</w:t>
        <w:tab/>
        <w:tab/>
        <w:tab/>
        <w:tab/>
        <w:tab/>
        <w:tab/>
        <w:tab/>
        <w:t xml:space="preserve">1</w:t>
      </w:r>
    </w:p>
    <w:p w:rsidR="00000000" w:rsidDel="00000000" w:rsidP="00000000" w:rsidRDefault="00000000" w:rsidRPr="00000000" w14:paraId="0000000E">
      <w:pPr>
        <w:numPr>
          <w:ilvl w:val="0"/>
          <w:numId w:val="3"/>
        </w:numPr>
        <w:spacing w:after="0" w:before="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Retour Geo’s Night</w:t>
        <w:tab/>
        <w:t xml:space="preserve"> </w:t>
        <w:tab/>
        <w:tab/>
        <w:tab/>
        <w:tab/>
        <w:tab/>
        <w:tab/>
        <w:tab/>
        <w:tab/>
        <w:t xml:space="preserve">1</w:t>
      </w:r>
    </w:p>
    <w:p w:rsidR="00000000" w:rsidDel="00000000" w:rsidP="00000000" w:rsidRDefault="00000000" w:rsidRPr="00000000" w14:paraId="0000000F">
      <w:pPr>
        <w:numPr>
          <w:ilvl w:val="0"/>
          <w:numId w:val="3"/>
        </w:numPr>
        <w:spacing w:after="0" w:before="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Séance semestrielle avec le décanat</w:t>
        <w:tab/>
        <w:tab/>
        <w:tab/>
        <w:tab/>
        <w:tab/>
        <w:tab/>
        <w:tab/>
        <w:t xml:space="preserve">2</w:t>
      </w:r>
    </w:p>
    <w:p w:rsidR="00000000" w:rsidDel="00000000" w:rsidP="00000000" w:rsidRDefault="00000000" w:rsidRPr="00000000" w14:paraId="00000010">
      <w:pPr>
        <w:numPr>
          <w:ilvl w:val="0"/>
          <w:numId w:val="3"/>
        </w:numPr>
        <w:spacing w:after="0" w:before="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Retour Workchope</w:t>
        <w:tab/>
        <w:tab/>
        <w:tab/>
        <w:tab/>
        <w:tab/>
        <w:tab/>
        <w:tab/>
        <w:tab/>
        <w:tab/>
        <w:t xml:space="preserve">2</w:t>
      </w:r>
    </w:p>
    <w:p w:rsidR="00000000" w:rsidDel="00000000" w:rsidP="00000000" w:rsidRDefault="00000000" w:rsidRPr="00000000" w14:paraId="00000011">
      <w:pPr>
        <w:numPr>
          <w:ilvl w:val="0"/>
          <w:numId w:val="3"/>
        </w:numPr>
        <w:spacing w:after="0" w:before="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20 ans FGSE                      </w:t>
        <w:tab/>
        <w:tab/>
        <w:tab/>
        <w:tab/>
        <w:tab/>
        <w:tab/>
        <w:tab/>
        <w:tab/>
        <w:t xml:space="preserve">2</w:t>
      </w:r>
    </w:p>
    <w:p w:rsidR="00000000" w:rsidDel="00000000" w:rsidP="00000000" w:rsidRDefault="00000000" w:rsidRPr="00000000" w14:paraId="00000012">
      <w:pPr>
        <w:numPr>
          <w:ilvl w:val="0"/>
          <w:numId w:val="3"/>
        </w:numPr>
        <w:spacing w:after="0" w:before="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Joutes sportiv(r)es</w:t>
        <w:tab/>
        <w:tab/>
        <w:tab/>
        <w:t xml:space="preserve">                 </w:t>
        <w:tab/>
        <w:tab/>
        <w:tab/>
        <w:tab/>
        <w:t xml:space="preserve"> </w:t>
        <w:tab/>
        <w:t xml:space="preserve">2</w:t>
      </w:r>
    </w:p>
    <w:p w:rsidR="00000000" w:rsidDel="00000000" w:rsidP="00000000" w:rsidRDefault="00000000" w:rsidRPr="00000000" w14:paraId="00000013">
      <w:pPr>
        <w:numPr>
          <w:ilvl w:val="0"/>
          <w:numId w:val="3"/>
        </w:numPr>
        <w:spacing w:after="280" w:before="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Communications         </w:t>
        <w:tab/>
        <w:tab/>
        <w:tab/>
        <w:tab/>
        <w:tab/>
        <w:tab/>
        <w:tab/>
        <w:t xml:space="preserve">         </w:t>
        <w:tab/>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    </w:t>
        <w:tab/>
        <w:t xml:space="preserve">3</w:t>
      </w:r>
    </w:p>
    <w:p w:rsidR="00000000" w:rsidDel="00000000" w:rsidP="00000000" w:rsidRDefault="00000000" w:rsidRPr="00000000" w14:paraId="00000014">
      <w:pPr>
        <w:pBdr>
          <w:bottom w:color="000000" w:space="1" w:sz="12" w:val="single"/>
        </w:pBdr>
        <w:spacing w:after="160" w:lineRule="auto"/>
        <w:jc w:val="both"/>
        <w:rPr>
          <w:rFonts w:ascii="Cambria" w:cs="Cambria" w:eastAsia="Cambria" w:hAnsi="Cambria"/>
          <w:color w:val="000000"/>
          <w:sz w:val="22"/>
          <w:szCs w:val="22"/>
        </w:rPr>
      </w:pPr>
      <w:r w:rsidDel="00000000" w:rsidR="00000000" w:rsidRPr="00000000">
        <w:rPr>
          <w:rFonts w:ascii="Calibri" w:cs="Calibri" w:eastAsia="Calibri" w:hAnsi="Calibri"/>
          <w:color w:val="000000"/>
          <w:rtl w:val="0"/>
        </w:rPr>
        <w:tab/>
        <w:t xml:space="preserve">              </w:t>
        <w:tab/>
        <w:tab/>
        <w:tab/>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Adoption de l’ordre du jour </w:t>
      </w:r>
    </w:p>
    <w:p w:rsidR="00000000" w:rsidDel="00000000" w:rsidP="00000000" w:rsidRDefault="00000000" w:rsidRPr="00000000" w14:paraId="00000016">
      <w:pPr>
        <w:ind w:firstLine="708"/>
        <w:jc w:val="both"/>
        <w:rPr>
          <w:rFonts w:ascii="Calibri" w:cs="Calibri" w:eastAsia="Calibri" w:hAnsi="Calibri"/>
          <w:color w:val="92d050"/>
          <w:sz w:val="20"/>
          <w:szCs w:val="20"/>
        </w:rPr>
      </w:pPr>
      <w:r w:rsidDel="00000000" w:rsidR="00000000" w:rsidRPr="00000000">
        <w:rPr>
          <w:rFonts w:ascii="Wingdings" w:cs="Wingdings" w:eastAsia="Wingdings" w:hAnsi="Wingdings"/>
          <w:color w:val="92d050"/>
          <w:sz w:val="20"/>
          <w:szCs w:val="20"/>
          <w:rtl w:val="0"/>
        </w:rPr>
        <w:t xml:space="preserve">🡪</w:t>
      </w:r>
      <w:r w:rsidDel="00000000" w:rsidR="00000000" w:rsidRPr="00000000">
        <w:rPr>
          <w:rFonts w:ascii="Calibri" w:cs="Calibri" w:eastAsia="Calibri" w:hAnsi="Calibri"/>
          <w:color w:val="92d050"/>
          <w:sz w:val="20"/>
          <w:szCs w:val="20"/>
          <w:rtl w:val="0"/>
        </w:rPr>
        <w:t xml:space="preserve"> pas d’opposition active</w:t>
      </w:r>
    </w:p>
    <w:p w:rsidR="00000000" w:rsidDel="00000000" w:rsidP="00000000" w:rsidRDefault="00000000" w:rsidRPr="00000000" w14:paraId="00000017">
      <w:pPr>
        <w:ind w:firstLine="708"/>
        <w:jc w:val="both"/>
        <w:rPr>
          <w:rFonts w:ascii="Calibri" w:cs="Calibri" w:eastAsia="Calibri" w:hAnsi="Calibri"/>
          <w:color w:val="92d050"/>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Approbation du PV du comité du 3 mai 2023</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both"/>
        <w:rPr>
          <w:rFonts w:ascii="Calibri" w:cs="Calibri" w:eastAsia="Calibri" w:hAnsi="Calibri"/>
          <w:b w:val="0"/>
          <w:i w:val="0"/>
          <w:smallCaps w:val="0"/>
          <w:strike w:val="0"/>
          <w:color w:val="92d050"/>
          <w:sz w:val="20"/>
          <w:szCs w:val="20"/>
          <w:u w:val="none"/>
          <w:shd w:fill="auto" w:val="clear"/>
          <w:vertAlign w:val="baseline"/>
        </w:rPr>
      </w:pPr>
      <w:r w:rsidDel="00000000" w:rsidR="00000000" w:rsidRPr="00000000">
        <w:rPr>
          <w:rFonts w:ascii="Wingdings" w:cs="Wingdings" w:eastAsia="Wingdings" w:hAnsi="Wingdings"/>
          <w:b w:val="0"/>
          <w:i w:val="0"/>
          <w:smallCaps w:val="0"/>
          <w:strike w:val="0"/>
          <w:color w:val="92d05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92d050"/>
          <w:sz w:val="20"/>
          <w:szCs w:val="20"/>
          <w:u w:val="none"/>
          <w:shd w:fill="auto" w:val="clear"/>
          <w:vertAlign w:val="baseline"/>
          <w:rtl w:val="0"/>
        </w:rPr>
        <w:t xml:space="preserve"> pas d’opposition active</w:t>
      </w:r>
    </w:p>
    <w:p w:rsidR="00000000" w:rsidDel="00000000" w:rsidP="00000000" w:rsidRDefault="00000000" w:rsidRPr="00000000" w14:paraId="0000001A">
      <w:pPr>
        <w:jc w:val="both"/>
        <w:rPr>
          <w:rFonts w:ascii="Calibri" w:cs="Calibri" w:eastAsia="Calibri" w:hAnsi="Calibri"/>
          <w:color w:val="92d050"/>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Tour de table si nouveau·elle·x·s</w:t>
      </w:r>
    </w:p>
    <w:p w:rsidR="00000000" w:rsidDel="00000000" w:rsidP="00000000" w:rsidRDefault="00000000" w:rsidRPr="00000000" w14:paraId="0000001C">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Retour Geo’s Night</w:t>
      </w:r>
    </w:p>
    <w:p w:rsidR="00000000" w:rsidDel="00000000" w:rsidP="00000000" w:rsidRDefault="00000000" w:rsidRPr="00000000" w14:paraId="0000001F">
      <w:pPr>
        <w:ind w:left="426" w:firstLine="0"/>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La soirée s'est très bien passée, pas très remplie au début mais vers 21h il y a eu un afflux de gens. MERCI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b w:val="1"/>
          <w:rtl w:val="0"/>
        </w:rPr>
        <w:t xml:space="preserve">Retour de Zelig :</w:t>
      </w:r>
      <w:r w:rsidDel="00000000" w:rsidR="00000000" w:rsidRPr="00000000">
        <w:rPr>
          <w:rtl w:val="0"/>
        </w:rPr>
        <w:t xml:space="preserve"> Tout le monde était très indépendant, tout tournait bien par soi-même, sans avoir besoin de trop de supervision, ce qui était très agréable pour elleux. </w:t>
      </w:r>
    </w:p>
    <w:p w:rsidR="00000000" w:rsidDel="00000000" w:rsidP="00000000" w:rsidRDefault="00000000" w:rsidRPr="00000000" w14:paraId="00000023">
      <w:pPr>
        <w:jc w:val="both"/>
        <w:rPr/>
      </w:pPr>
      <w:r w:rsidDel="00000000" w:rsidR="00000000" w:rsidRPr="00000000">
        <w:rPr>
          <w:rtl w:val="0"/>
        </w:rPr>
        <w:t xml:space="preserve">→</w:t>
      </w:r>
      <w:r w:rsidDel="00000000" w:rsidR="00000000" w:rsidRPr="00000000">
        <w:rPr>
          <w:rtl w:val="0"/>
        </w:rPr>
        <w:t xml:space="preserve"> Très bonne ambiance durant la soirée ! </w:t>
      </w:r>
    </w:p>
    <w:p w:rsidR="00000000" w:rsidDel="00000000" w:rsidP="00000000" w:rsidRDefault="00000000" w:rsidRPr="00000000" w14:paraId="00000024">
      <w:pPr>
        <w:jc w:val="both"/>
        <w:rPr/>
      </w:pPr>
      <w:r w:rsidDel="00000000" w:rsidR="00000000" w:rsidRPr="00000000">
        <w:rPr>
          <w:rtl w:val="0"/>
        </w:rPr>
        <w:t xml:space="preserve">La playlist collaborative était un succès, car tous les goûts ont été représentés. La nourriture pour les membres était top.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b w:val="1"/>
          <w:rtl w:val="0"/>
        </w:rPr>
        <w:t xml:space="preserve">Points à améliorer :</w:t>
      </w:r>
      <w:r w:rsidDel="00000000" w:rsidR="00000000" w:rsidRPr="00000000">
        <w:rPr>
          <w:rtl w:val="0"/>
        </w:rPr>
        <w:t xml:space="preserve"> caisse à l’entrée (3chf l’entrée) qui était un peu désorganisée, ce qui a fait que des personnes ne pouvaient pas être remplacées. Il serait bien d’avoir un meilleur tournus.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Faire un sondage sur insta pour demander l’avis des gens dessus.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Deux parasols endommagés, potentiellement par la team rangement, qui ne les a pas pliés de façon </w:t>
      </w:r>
      <w:r w:rsidDel="00000000" w:rsidR="00000000" w:rsidRPr="00000000">
        <w:rPr>
          <w:rtl w:val="0"/>
        </w:rPr>
        <w:t xml:space="preserve">adéquate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80 centimes de différence de caisse au bar à la fin de la soirée seulement !! Bravo ! </w:t>
      </w:r>
    </w:p>
    <w:p w:rsidR="00000000" w:rsidDel="00000000" w:rsidP="00000000" w:rsidRDefault="00000000" w:rsidRPr="00000000" w14:paraId="0000002C">
      <w:pPr>
        <w:jc w:val="both"/>
        <w:rPr/>
      </w:pPr>
      <w:r w:rsidDel="00000000" w:rsidR="00000000" w:rsidRPr="00000000">
        <w:rPr>
          <w:rtl w:val="0"/>
        </w:rPr>
        <w:t xml:space="preserve">Malgré la pub compliquée, tout s’est bien passé. </w:t>
      </w:r>
    </w:p>
    <w:p w:rsidR="00000000" w:rsidDel="00000000" w:rsidP="00000000" w:rsidRDefault="00000000" w:rsidRPr="00000000" w14:paraId="0000002D">
      <w:pPr>
        <w:jc w:val="both"/>
        <w:rPr/>
      </w:pPr>
      <w:r w:rsidDel="00000000" w:rsidR="00000000" w:rsidRPr="00000000">
        <w:rPr>
          <w:rtl w:val="0"/>
        </w:rPr>
        <w:t xml:space="preserve">A faire l’année pro à nouveau !! </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A noter une personne avec des propos et des actes déplacés cependant, qui s’est fait évacuer par la sécurité pour comportement inadéquats.</w:t>
      </w:r>
    </w:p>
    <w:p w:rsidR="00000000" w:rsidDel="00000000" w:rsidP="00000000" w:rsidRDefault="00000000" w:rsidRPr="00000000" w14:paraId="00000030">
      <w:pPr>
        <w:ind w:left="426" w:firstLine="0"/>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Séance semestrielle avec le décanat</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t xml:space="preserve">Bonne ambiance, les profs étaient à l’écoute et la discussion était constructive. </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Retour d’une première année qui s’était plainte des notes de ce cours et la notion d’arbitraire. →</w:t>
      </w:r>
      <w:r w:rsidDel="00000000" w:rsidR="00000000" w:rsidRPr="00000000">
        <w:rPr>
          <w:rtl w:val="0"/>
        </w:rPr>
        <w:t xml:space="preserve"> Questionnement au sujet du fait de rapporter ce genre de requêtes aux commissions, car ce ne sont que des cas, qui sont rapportés aux commissions, et génèrent une grande ampleur. Ceci pourrait en effet être discuté directement entre profs et étudiants. </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Sciences naturelles, troisième semestre compliqué, plus manque de pratique pour les camps, ce qui va être corrigé dans la refonte actuelle du plan d’étude. </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 Anonymisation des examens → remplacement du nom par le numéro d’immatriculation plus examen à distance sur l’ordinateur (MOODLE).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Retour Workchope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 MEGA bien, quasiment tout vendu, bon service, bon nettoyage, tout s’est très bien passé, la musique est un gros plus, qui pourrait peut-être valoir l’investissement.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Les petits gobelets apéro ont tous été pris, soit on les distribue, soit on trouve une autre façon de proposer la nourriture.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ind w:left="426" w:firstLine="0"/>
        <w:jc w:val="both"/>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 ans FGSE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Pas d’info, retour sur le groupe.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Joutes sportives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Stories lancées sur l’insta de SSP et AEGE. Le processus avance bien, l’Excel est en place, nous attendons les inscriptions. </w:t>
      </w:r>
    </w:p>
    <w:p w:rsidR="00000000" w:rsidDel="00000000" w:rsidP="00000000" w:rsidRDefault="00000000" w:rsidRPr="00000000" w14:paraId="0000004D">
      <w:pPr>
        <w:rPr/>
      </w:pPr>
      <w:r w:rsidDel="00000000" w:rsidR="00000000" w:rsidRPr="00000000">
        <w:rPr>
          <w:rtl w:val="0"/>
        </w:rPr>
        <w:t xml:space="preserve">→ </w:t>
      </w:r>
      <w:r w:rsidDel="00000000" w:rsidR="00000000" w:rsidRPr="00000000">
        <w:rPr>
          <w:rtl w:val="0"/>
        </w:rPr>
        <w:t xml:space="preserve">date : 17 mai.</w:t>
      </w:r>
    </w:p>
    <w:p w:rsidR="00000000" w:rsidDel="00000000" w:rsidP="00000000" w:rsidRDefault="00000000" w:rsidRPr="00000000" w14:paraId="0000004E">
      <w:pPr>
        <w:rPr/>
      </w:pPr>
      <w:r w:rsidDel="00000000" w:rsidR="00000000" w:rsidRPr="00000000">
        <w:rPr>
          <w:rtl w:val="0"/>
        </w:rPr>
        <w:t xml:space="preserve">Budget : 500 de bières et 200 d’autres, 700 au total, divisé par deux entre chaque associations. </w:t>
      </w:r>
    </w:p>
    <w:p w:rsidR="00000000" w:rsidDel="00000000" w:rsidP="00000000" w:rsidRDefault="00000000" w:rsidRPr="00000000" w14:paraId="0000004F">
      <w:pPr>
        <w:rPr/>
      </w:pPr>
      <w:r w:rsidDel="00000000" w:rsidR="00000000" w:rsidRPr="00000000">
        <w:rPr>
          <w:rtl w:val="0"/>
        </w:rPr>
        <w:t xml:space="preserve">Prix pour les équipes gagnantes ? Pas à l’heure actuelle, mais potentiellement une coupe.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Communications</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Mail de la FAE pour que nous écrivions un test pour définir l’AEGE et le leur fournir.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Géobalade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petit souci, car peu de personnes inscrites. Il reste 6 places, et une personne d’une autre fac à déjà été prise. Il serait bien de relancer la communication via une story.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Discussion du dernier comité au sujet de l’engagement : chacun à pris connaissance du message, et la semaine dernière s’est super bien passée, les coprès remercient tout le monde &lt;3</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Assemblée générale : Demande d’idée sur l’endroit ou nous pourrions la faire, plutôt qu’être formel dans un bureau.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Proposition : la faire soit à Zelig, soit au domaine dont </w:t>
      </w:r>
      <w:r w:rsidDel="00000000" w:rsidR="00000000" w:rsidRPr="00000000">
        <w:rPr>
          <w:rtl w:val="0"/>
        </w:rPr>
        <w:t xml:space="preserve">Maël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nous avait parlé, soit au perchoir ?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Mention : il y a une partie formelle, ou tout le monde de la faculté est bienvenu, donc il faut que cela soit dans un endroit accessible pour tous.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Dans l’optique de recruter du monde, il faudrait faire la promotion de l’AG pour tout le monde.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Commencer à écrire les rapports d’activité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ind w:left="426"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F">
      <w:pPr>
        <w:pBdr>
          <w:top w:color="000000" w:space="1" w:sz="4" w:val="single"/>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Lausanne, le 09 mai 2023, Fred Lardet et Tess Meyer, Fin du comité à 13:07</w:t>
      </w:r>
    </w:p>
    <w:sectPr>
      <w:headerReference r:id="rId7" w:type="default"/>
      <w:footerReference r:id="rId8" w:type="default"/>
      <w:footerReference r:id="rId9" w:type="even"/>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ourier New"/>
  <w:font w:name="Wingding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tabs>
        <w:tab w:val="left" w:leader="none" w:pos="5040"/>
      </w:tabs>
      <w:rPr/>
    </w:pPr>
    <w:r w:rsidDel="00000000" w:rsidR="00000000" w:rsidRPr="00000000">
      <w:rPr>
        <w:rFonts w:ascii="Cambria" w:cs="Cambria" w:eastAsia="Cambria" w:hAnsi="Cambria"/>
        <w:color w:val="000000"/>
        <w:sz w:val="22"/>
        <w:szCs w:val="22"/>
        <w:rtl w:val="0"/>
      </w:rPr>
      <w:t xml:space="preserve">PV Comité | 09.05.2023, 12:15 | Géopolis 4899</w:t>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4114800</wp:posOffset>
          </wp:positionH>
          <wp:positionV relativeFrom="paragraph">
            <wp:posOffset>-464184</wp:posOffset>
          </wp:positionV>
          <wp:extent cx="2498725" cy="846455"/>
          <wp:effectExtent b="0" l="0" r="0" t="0"/>
          <wp:wrapSquare wrapText="bothSides" distB="0" distT="0" distL="114300" distR="114300"/>
          <wp:docPr descr="https://lh4.googleusercontent.com/1IJlHaVYUOPotg0NXM4w3CC-q800-PEjCIskVIpVjJ5-f4NTaL_GsBuOEHjZ_98ADr_ysgWUi5kyAzzDj7nbQPHrJ3-OCdoeGCmr8p-8-hI0zfYERJfKg3HM0OHkFPcMi1MFwqLz1Ci6JHusrG3Yw6gCjuThNMcvYGjQbCtrORqGMh1eZ15KLrmPlAkUnPVd2x9gyg" id="2" name="image1.png"/>
          <a:graphic>
            <a:graphicData uri="http://schemas.openxmlformats.org/drawingml/2006/picture">
              <pic:pic>
                <pic:nvPicPr>
                  <pic:cNvPr descr="https://lh4.googleusercontent.com/1IJlHaVYUOPotg0NXM4w3CC-q800-PEjCIskVIpVjJ5-f4NTaL_GsBuOEHjZ_98ADr_ysgWUi5kyAzzDj7nbQPHrJ3-OCdoeGCmr8p-8-hI0zfYERJfKg3HM0OHkFPcMi1MFwqLz1Ci6JHusrG3Yw6gCjuThNMcvYGjQbCtrORqGMh1eZ15KLrmPlAkUnPVd2x9gyg" id="0" name="image1.png"/>
                  <pic:cNvPicPr preferRelativeResize="0"/>
                </pic:nvPicPr>
                <pic:blipFill>
                  <a:blip r:embed="rId1"/>
                  <a:srcRect b="0" l="0" r="0" t="0"/>
                  <a:stretch>
                    <a:fillRect/>
                  </a:stretch>
                </pic:blipFill>
                <pic:spPr>
                  <a:xfrm>
                    <a:off x="0" y="0"/>
                    <a:ext cx="2498725" cy="846455"/>
                  </a:xfrm>
                  <a:prstGeom prst="rect"/>
                  <a:ln/>
                </pic:spPr>
              </pic:pic>
            </a:graphicData>
          </a:graphic>
        </wp:anchor>
      </w:drawing>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2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86" w:hanging="360.00000000000006"/>
      </w:pPr>
      <w:rPr>
        <w:b w:val="1"/>
        <w:color w:val="00000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0"/>
      <w:numFmt w:val="bullet"/>
      <w:lvlText w:val="-"/>
      <w:lvlJc w:val="left"/>
      <w:pPr>
        <w:ind w:left="2880" w:hanging="360"/>
      </w:pPr>
      <w:rPr>
        <w:rFonts w:ascii="Calibri" w:cs="Calibri" w:eastAsia="Calibri" w:hAnsi="Calibri"/>
      </w:rPr>
    </w:lvl>
    <w:lvl w:ilvl="4">
      <w:start w:val="1"/>
      <w:numFmt w:val="lowerLetter"/>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552CA"/>
    <w:rPr>
      <w:lang w:val="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uiPriority w:val="99"/>
    <w:unhideWhenUsed w:val="1"/>
    <w:rsid w:val="00C552CA"/>
    <w:pPr>
      <w:tabs>
        <w:tab w:val="center" w:pos="4536"/>
        <w:tab w:val="right" w:pos="9072"/>
      </w:tabs>
    </w:pPr>
  </w:style>
  <w:style w:type="character" w:styleId="En-tteCar" w:customStyle="1">
    <w:name w:val="En-tête Car"/>
    <w:basedOn w:val="Policepardfaut"/>
    <w:link w:val="En-tte"/>
    <w:uiPriority w:val="99"/>
    <w:rsid w:val="00C552CA"/>
    <w:rPr>
      <w:lang w:val="fr-FR"/>
    </w:rPr>
  </w:style>
  <w:style w:type="paragraph" w:styleId="Pieddepage">
    <w:name w:val="footer"/>
    <w:basedOn w:val="Normal"/>
    <w:link w:val="PieddepageCar"/>
    <w:uiPriority w:val="99"/>
    <w:unhideWhenUsed w:val="1"/>
    <w:rsid w:val="00C552CA"/>
    <w:pPr>
      <w:tabs>
        <w:tab w:val="center" w:pos="4536"/>
        <w:tab w:val="right" w:pos="9072"/>
      </w:tabs>
    </w:pPr>
  </w:style>
  <w:style w:type="character" w:styleId="PieddepageCar" w:customStyle="1">
    <w:name w:val="Pied de page Car"/>
    <w:basedOn w:val="Policepardfaut"/>
    <w:link w:val="Pieddepage"/>
    <w:uiPriority w:val="99"/>
    <w:rsid w:val="00C552CA"/>
    <w:rPr>
      <w:lang w:val="fr-FR"/>
    </w:rPr>
  </w:style>
  <w:style w:type="paragraph" w:styleId="Paragraphedeliste">
    <w:name w:val="List Paragraph"/>
    <w:basedOn w:val="Normal"/>
    <w:uiPriority w:val="34"/>
    <w:qFormat w:val="1"/>
    <w:rsid w:val="00C552CA"/>
    <w:pPr>
      <w:ind w:left="720"/>
      <w:contextualSpacing w:val="1"/>
    </w:pPr>
    <w:rPr>
      <w:rFonts w:eastAsiaTheme="minorHAnsi"/>
      <w:lang w:eastAsia="en-US" w:val="fr-CH"/>
    </w:rPr>
  </w:style>
  <w:style w:type="character" w:styleId="Numrodepage">
    <w:name w:val="page number"/>
    <w:basedOn w:val="Policepardfaut"/>
    <w:uiPriority w:val="99"/>
    <w:semiHidden w:val="1"/>
    <w:unhideWhenUsed w:val="1"/>
    <w:rsid w:val="00C552C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38OUfrOEho7xVvjyAqHzgCXn4w==">CgMxLjAyCGguZ2pkZ3hzOAByITFyWFp4X28weW9RWlhjZDQ2bktTY0hKbTNWMlFMbmJhaQ==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2023-05-13T09:00:00Z</dcterms:created>
  <dc:creator>T</dc:creator>
</cp:coreProperties>
</file>