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55E4" w14:textId="77777777" w:rsidR="0063517C" w:rsidRPr="000C48F2" w:rsidRDefault="0063517C" w:rsidP="00E14B37">
      <w:pPr>
        <w:spacing w:after="160" w:line="259" w:lineRule="auto"/>
        <w:jc w:val="both"/>
        <w:rPr>
          <w:rFonts w:cstheme="minorHAnsi"/>
          <w:b/>
          <w:u w:val="single"/>
        </w:rPr>
      </w:pPr>
      <w:r w:rsidRPr="000C48F2">
        <w:rPr>
          <w:rFonts w:cstheme="minorHAnsi"/>
          <w:b/>
          <w:u w:val="single"/>
        </w:rPr>
        <w:t xml:space="preserve">Présences </w:t>
      </w:r>
    </w:p>
    <w:p w14:paraId="05B7F209" w14:textId="77777777" w:rsidR="0063517C" w:rsidRPr="000C48F2" w:rsidRDefault="0063517C" w:rsidP="00E14B37">
      <w:pPr>
        <w:spacing w:after="160" w:line="259" w:lineRule="auto"/>
        <w:jc w:val="both"/>
        <w:rPr>
          <w:rFonts w:cstheme="minorHAnsi"/>
          <w:b/>
        </w:rPr>
      </w:pPr>
      <w:r w:rsidRPr="000C48F2">
        <w:rPr>
          <w:rFonts w:cstheme="minorHAnsi"/>
          <w:b/>
        </w:rPr>
        <w:t>Bureau</w:t>
      </w:r>
    </w:p>
    <w:p w14:paraId="7CCCED73" w14:textId="34F86387" w:rsidR="0063517C" w:rsidRPr="00104F87" w:rsidRDefault="003D6EBC" w:rsidP="00E14B37">
      <w:pPr>
        <w:spacing w:after="160" w:line="259" w:lineRule="auto"/>
        <w:jc w:val="both"/>
        <w:rPr>
          <w:rFonts w:cstheme="minorHAnsi"/>
        </w:rPr>
      </w:pPr>
      <w:r w:rsidRPr="00104F87">
        <w:rPr>
          <w:rFonts w:cstheme="minorHAnsi"/>
        </w:rPr>
        <w:t>Stéphanie Virnot</w:t>
      </w:r>
      <w:r w:rsidR="0063517C" w:rsidRPr="00104F87">
        <w:rPr>
          <w:rFonts w:cstheme="minorHAnsi"/>
        </w:rPr>
        <w:t xml:space="preserve">, </w:t>
      </w:r>
      <w:r w:rsidRPr="00104F87">
        <w:rPr>
          <w:rFonts w:cstheme="minorHAnsi"/>
        </w:rPr>
        <w:t>Luca Eiholzer</w:t>
      </w:r>
      <w:r w:rsidR="0063517C" w:rsidRPr="00104F87">
        <w:rPr>
          <w:rFonts w:cstheme="minorHAnsi"/>
        </w:rPr>
        <w:t xml:space="preserve">, </w:t>
      </w:r>
      <w:r w:rsidRPr="00104F87">
        <w:rPr>
          <w:rFonts w:cstheme="minorHAnsi"/>
        </w:rPr>
        <w:t>Zacharie Aubert</w:t>
      </w:r>
      <w:r w:rsidR="00910AB0" w:rsidRPr="00104F87">
        <w:rPr>
          <w:rFonts w:cstheme="minorHAnsi"/>
        </w:rPr>
        <w:t>, Lucien Merrone, Laure Huysecom</w:t>
      </w:r>
      <w:r w:rsidR="00ED5D2F">
        <w:rPr>
          <w:rFonts w:cstheme="minorHAnsi"/>
        </w:rPr>
        <w:t>,</w:t>
      </w:r>
      <w:r w:rsidR="0063517C" w:rsidRPr="00104F87">
        <w:rPr>
          <w:rFonts w:cstheme="minorHAnsi"/>
        </w:rPr>
        <w:t xml:space="preserve"> </w:t>
      </w:r>
      <w:r w:rsidR="00ED5D2F" w:rsidRPr="00104F87">
        <w:rPr>
          <w:rFonts w:cstheme="minorHAnsi"/>
        </w:rPr>
        <w:t>Valentin Tanniger</w:t>
      </w:r>
      <w:r w:rsidR="00ED5D2F">
        <w:rPr>
          <w:rFonts w:cstheme="minorHAnsi"/>
        </w:rPr>
        <w:t xml:space="preserve"> (en retard)</w:t>
      </w:r>
    </w:p>
    <w:p w14:paraId="0E53018D" w14:textId="77777777" w:rsidR="0063517C" w:rsidRPr="00C716AD" w:rsidRDefault="0063517C" w:rsidP="00E14B37">
      <w:pPr>
        <w:spacing w:after="160" w:line="259" w:lineRule="auto"/>
        <w:jc w:val="both"/>
        <w:rPr>
          <w:rFonts w:cstheme="minorHAnsi"/>
        </w:rPr>
      </w:pPr>
      <w:r w:rsidRPr="00C716AD">
        <w:rPr>
          <w:rFonts w:cstheme="minorHAnsi"/>
          <w:b/>
        </w:rPr>
        <w:t>Participant·e·s</w:t>
      </w:r>
    </w:p>
    <w:p w14:paraId="40F51BA8" w14:textId="6F3F3990" w:rsidR="0063517C" w:rsidRPr="00C716AD" w:rsidRDefault="0063517C" w:rsidP="003D6EBC">
      <w:pPr>
        <w:jc w:val="both"/>
        <w:rPr>
          <w:rFonts w:cstheme="minorHAnsi"/>
        </w:rPr>
      </w:pPr>
      <w:r w:rsidRPr="00C716AD">
        <w:rPr>
          <w:rFonts w:eastAsia="Times New Roman" w:cstheme="minorHAnsi"/>
          <w:bCs/>
          <w:lang w:eastAsia="fr-FR"/>
        </w:rPr>
        <w:t xml:space="preserve">Yaëlle Stampbach, </w:t>
      </w:r>
      <w:r w:rsidR="003D6EBC" w:rsidRPr="00C716AD">
        <w:rPr>
          <w:rFonts w:eastAsia="Times New Roman" w:cstheme="minorHAnsi"/>
          <w:bCs/>
          <w:lang w:eastAsia="fr-FR"/>
        </w:rPr>
        <w:t>Chris</w:t>
      </w:r>
      <w:r w:rsidR="00910AB0">
        <w:rPr>
          <w:rFonts w:eastAsia="Times New Roman" w:cstheme="minorHAnsi"/>
          <w:bCs/>
          <w:lang w:eastAsia="fr-FR"/>
        </w:rPr>
        <w:t>tophe</w:t>
      </w:r>
      <w:r w:rsidR="003D6EBC" w:rsidRPr="00C716AD">
        <w:rPr>
          <w:rFonts w:eastAsia="Times New Roman" w:cstheme="minorHAnsi"/>
          <w:bCs/>
          <w:lang w:eastAsia="fr-FR"/>
        </w:rPr>
        <w:t xml:space="preserve"> Reis, Loïc Morard,</w:t>
      </w:r>
      <w:r w:rsidR="00910AB0">
        <w:rPr>
          <w:rFonts w:eastAsia="Times New Roman" w:cstheme="minorHAnsi"/>
          <w:bCs/>
          <w:lang w:eastAsia="fr-FR"/>
        </w:rPr>
        <w:t xml:space="preserve"> </w:t>
      </w:r>
      <w:r w:rsidR="003D6EBC" w:rsidRPr="00C716AD">
        <w:rPr>
          <w:rFonts w:eastAsia="Times New Roman" w:cstheme="minorHAnsi"/>
          <w:bCs/>
          <w:lang w:eastAsia="fr-FR"/>
        </w:rPr>
        <w:t>Alex</w:t>
      </w:r>
      <w:r w:rsidR="00910AB0">
        <w:rPr>
          <w:rFonts w:eastAsia="Times New Roman" w:cstheme="minorHAnsi"/>
          <w:bCs/>
          <w:lang w:eastAsia="fr-FR"/>
        </w:rPr>
        <w:t>andre</w:t>
      </w:r>
      <w:r w:rsidR="003D6EBC" w:rsidRPr="00C716AD">
        <w:rPr>
          <w:rFonts w:eastAsia="Times New Roman" w:cstheme="minorHAnsi"/>
          <w:bCs/>
          <w:lang w:eastAsia="fr-FR"/>
        </w:rPr>
        <w:t xml:space="preserve"> Armada, Adrijan Salitaj, Thibaud Leuthold, Alessio Poloni, Théodore Bossoney, Léa Bovay,</w:t>
      </w:r>
      <w:r w:rsidR="00910AB0">
        <w:rPr>
          <w:rFonts w:eastAsia="Times New Roman" w:cstheme="minorHAnsi"/>
          <w:bCs/>
          <w:lang w:eastAsia="fr-FR"/>
        </w:rPr>
        <w:t xml:space="preserve"> </w:t>
      </w:r>
      <w:r w:rsidR="00910AB0" w:rsidRPr="00C716AD">
        <w:rPr>
          <w:rFonts w:cstheme="minorHAnsi"/>
        </w:rPr>
        <w:t>David Zenhausern</w:t>
      </w:r>
      <w:r w:rsidR="00910AB0">
        <w:rPr>
          <w:rFonts w:cstheme="minorHAnsi"/>
        </w:rPr>
        <w:t>, Marianne Viollot, Tibor Talas, Xena Tonossi</w:t>
      </w:r>
    </w:p>
    <w:p w14:paraId="2CEB4DEC" w14:textId="77777777" w:rsidR="00C4259C" w:rsidRPr="00C716AD" w:rsidRDefault="00C4259C" w:rsidP="00E14B37">
      <w:pPr>
        <w:jc w:val="both"/>
        <w:rPr>
          <w:rFonts w:cstheme="minorHAnsi"/>
        </w:rPr>
      </w:pPr>
    </w:p>
    <w:p w14:paraId="1632DFD7" w14:textId="77777777" w:rsidR="0063517C" w:rsidRPr="00245703" w:rsidRDefault="0063517C" w:rsidP="00E14B37">
      <w:pPr>
        <w:jc w:val="both"/>
        <w:rPr>
          <w:rFonts w:cstheme="minorHAnsi"/>
          <w:b/>
        </w:rPr>
      </w:pPr>
      <w:r w:rsidRPr="00245703">
        <w:rPr>
          <w:rFonts w:cstheme="minorHAnsi"/>
          <w:b/>
        </w:rPr>
        <w:t>Excusé·e·s</w:t>
      </w:r>
    </w:p>
    <w:p w14:paraId="38C1EC7C" w14:textId="3DBADE74" w:rsidR="0063517C" w:rsidRPr="00104F87" w:rsidRDefault="003D6EBC" w:rsidP="00E14B37">
      <w:pPr>
        <w:spacing w:after="160" w:line="259" w:lineRule="auto"/>
        <w:jc w:val="both"/>
        <w:rPr>
          <w:rFonts w:cstheme="minorHAnsi"/>
          <w:b/>
        </w:rPr>
      </w:pPr>
      <w:r w:rsidRPr="00C716AD">
        <w:rPr>
          <w:rFonts w:eastAsia="Times New Roman" w:cstheme="minorHAnsi"/>
          <w:bCs/>
          <w:lang w:eastAsia="fr-FR"/>
        </w:rPr>
        <w:t>Lucien Merrone</w:t>
      </w:r>
      <w:r w:rsidR="008D7916" w:rsidRPr="00C716AD">
        <w:rPr>
          <w:rFonts w:cstheme="minorHAnsi"/>
        </w:rPr>
        <w:t>,</w:t>
      </w:r>
      <w:r w:rsidR="008D7916" w:rsidRPr="00C716AD">
        <w:rPr>
          <w:rFonts w:eastAsia="Times New Roman" w:cstheme="minorHAnsi"/>
          <w:bCs/>
          <w:lang w:eastAsia="fr-FR"/>
        </w:rPr>
        <w:t xml:space="preserve"> </w:t>
      </w:r>
      <w:r w:rsidR="00910AB0">
        <w:rPr>
          <w:rFonts w:cstheme="minorHAnsi"/>
        </w:rPr>
        <w:t xml:space="preserve">Romain Götz, Léa Bovay, </w:t>
      </w:r>
      <w:r w:rsidR="00910AB0" w:rsidRPr="00C716AD">
        <w:rPr>
          <w:rFonts w:eastAsia="Times New Roman" w:cstheme="minorHAnsi"/>
          <w:bCs/>
          <w:lang w:eastAsia="fr-FR"/>
        </w:rPr>
        <w:t>Noémie Lorenzi</w:t>
      </w:r>
      <w:r w:rsidR="00910AB0">
        <w:rPr>
          <w:rFonts w:eastAsia="Times New Roman" w:cstheme="minorHAnsi"/>
          <w:bCs/>
          <w:lang w:eastAsia="fr-FR"/>
        </w:rPr>
        <w:t>, Léa Rodari</w:t>
      </w:r>
      <w:r w:rsidR="00104F87">
        <w:rPr>
          <w:rFonts w:eastAsia="Times New Roman" w:cstheme="minorHAnsi"/>
          <w:bCs/>
          <w:lang w:eastAsia="fr-FR"/>
        </w:rPr>
        <w:t xml:space="preserve">, </w:t>
      </w:r>
    </w:p>
    <w:p w14:paraId="029A1F6D" w14:textId="14078304" w:rsidR="0063517C" w:rsidRPr="000C48F2" w:rsidRDefault="0063517C" w:rsidP="00E14B37">
      <w:pPr>
        <w:pBdr>
          <w:bottom w:val="single" w:sz="12" w:space="1" w:color="auto"/>
        </w:pBdr>
        <w:spacing w:after="160" w:line="259" w:lineRule="auto"/>
        <w:jc w:val="both"/>
        <w:rPr>
          <w:rFonts w:cstheme="minorHAnsi"/>
          <w:b/>
        </w:rPr>
      </w:pPr>
      <w:r w:rsidRPr="000C48F2">
        <w:rPr>
          <w:rFonts w:cstheme="minorHAnsi"/>
          <w:b/>
        </w:rPr>
        <w:t>Absent·e·s</w:t>
      </w:r>
      <w:r w:rsidR="00910AB0" w:rsidRPr="000C48F2">
        <w:rPr>
          <w:rFonts w:cstheme="minorHAnsi"/>
          <w:b/>
        </w:rPr>
        <w:t xml:space="preserve"> </w:t>
      </w:r>
    </w:p>
    <w:p w14:paraId="7F39DB75" w14:textId="44EC0DBA" w:rsidR="00910AB0" w:rsidRPr="00910AB0" w:rsidRDefault="00910AB0" w:rsidP="00E14B37">
      <w:pPr>
        <w:pBdr>
          <w:bottom w:val="single" w:sz="12" w:space="1" w:color="auto"/>
        </w:pBdr>
        <w:spacing w:after="160" w:line="259" w:lineRule="auto"/>
        <w:jc w:val="both"/>
        <w:rPr>
          <w:rFonts w:asciiTheme="majorHAnsi" w:hAnsiTheme="majorHAnsi" w:cstheme="majorHAnsi"/>
          <w:b/>
        </w:rPr>
      </w:pPr>
    </w:p>
    <w:p w14:paraId="38D186D6" w14:textId="77777777" w:rsidR="0063517C" w:rsidRPr="00910AB0" w:rsidRDefault="0063517C" w:rsidP="00E14B37">
      <w:pPr>
        <w:jc w:val="both"/>
        <w:rPr>
          <w:rFonts w:asciiTheme="majorHAnsi" w:hAnsiTheme="majorHAnsi" w:cstheme="majorHAnsi"/>
          <w:u w:val="single"/>
        </w:rPr>
      </w:pPr>
    </w:p>
    <w:p w14:paraId="7F1B800A" w14:textId="77777777" w:rsidR="00C4259C" w:rsidRPr="00910AB0" w:rsidRDefault="00C4259C" w:rsidP="00C4259C">
      <w:r w:rsidRPr="00910AB0">
        <w:t>AEGE</w:t>
      </w:r>
    </w:p>
    <w:p w14:paraId="5D0C0408" w14:textId="06DE307C" w:rsidR="00C4259C" w:rsidRPr="00910AB0" w:rsidRDefault="00C4259C" w:rsidP="00C4259C">
      <w:r w:rsidRPr="00910AB0">
        <w:rPr>
          <w:u w:val="single"/>
        </w:rPr>
        <w:t xml:space="preserve">OJ - Comité AEGE - </w:t>
      </w:r>
      <w:r w:rsidR="00910AB0">
        <w:rPr>
          <w:u w:val="single"/>
        </w:rPr>
        <w:t>12</w:t>
      </w:r>
      <w:r w:rsidRPr="00910AB0">
        <w:rPr>
          <w:u w:val="single"/>
        </w:rPr>
        <w:t>.</w:t>
      </w:r>
      <w:r w:rsidR="00910AB0">
        <w:rPr>
          <w:u w:val="single"/>
        </w:rPr>
        <w:t>10</w:t>
      </w:r>
      <w:r w:rsidRPr="00910AB0">
        <w:rPr>
          <w:u w:val="single"/>
        </w:rPr>
        <w:t>.2021</w:t>
      </w:r>
    </w:p>
    <w:p w14:paraId="31038AC9" w14:textId="518BE69D" w:rsidR="00C4259C" w:rsidRPr="00A54F8C" w:rsidRDefault="00C4259C" w:rsidP="00C4259C">
      <w:pPr>
        <w:numPr>
          <w:ilvl w:val="0"/>
          <w:numId w:val="46"/>
        </w:numPr>
        <w:spacing w:after="160" w:line="259" w:lineRule="auto"/>
      </w:pPr>
      <w:r w:rsidRPr="00A54F8C">
        <w:t>Adoption de l'ordre du jour</w:t>
      </w:r>
      <w:r>
        <w:t xml:space="preserve"> : Adoption à l’unanimité </w:t>
      </w:r>
    </w:p>
    <w:p w14:paraId="6FF01FBA" w14:textId="53F0E017" w:rsidR="00C4259C" w:rsidRPr="00A54F8C" w:rsidRDefault="00C4259C" w:rsidP="00C4259C">
      <w:pPr>
        <w:numPr>
          <w:ilvl w:val="0"/>
          <w:numId w:val="46"/>
        </w:numPr>
        <w:spacing w:after="160" w:line="259" w:lineRule="auto"/>
      </w:pPr>
      <w:r w:rsidRPr="00A54F8C">
        <w:t>Adoption d</w:t>
      </w:r>
      <w:r w:rsidR="003D6EBC">
        <w:t>es</w:t>
      </w:r>
      <w:r w:rsidRPr="00A54F8C">
        <w:t xml:space="preserve"> PV du Comité du </w:t>
      </w:r>
      <w:r w:rsidR="00910AB0">
        <w:t>5 octobre</w:t>
      </w:r>
      <w:r w:rsidR="00245703">
        <w:t xml:space="preserve"> 2021</w:t>
      </w:r>
      <w:r>
        <w:t xml:space="preserve"> : </w:t>
      </w:r>
      <w:r w:rsidR="003D6EBC">
        <w:t>Adoption à l’unanimité</w:t>
      </w:r>
    </w:p>
    <w:p w14:paraId="69FE132F" w14:textId="7ECE343E" w:rsidR="00C4259C" w:rsidRDefault="00C4259C" w:rsidP="00C4259C">
      <w:pPr>
        <w:numPr>
          <w:ilvl w:val="0"/>
          <w:numId w:val="46"/>
        </w:numPr>
        <w:spacing w:after="160" w:line="259" w:lineRule="auto"/>
      </w:pPr>
      <w:r w:rsidRPr="00A54F8C">
        <w:t>Tour de table si nouveau·elle·x·s</w:t>
      </w:r>
      <w:r>
        <w:t xml:space="preserve"> : </w:t>
      </w:r>
      <w:r w:rsidR="003D6EBC">
        <w:t>ceux qui n’étaient pas présents à l’AG se présentent, ainsi que les nouveaux.elle.x.s</w:t>
      </w:r>
    </w:p>
    <w:p w14:paraId="14D8B94E" w14:textId="594992D1" w:rsidR="00910AB0" w:rsidRDefault="00910AB0" w:rsidP="00910AB0">
      <w:pPr>
        <w:numPr>
          <w:ilvl w:val="0"/>
          <w:numId w:val="46"/>
        </w:numPr>
        <w:spacing w:after="160" w:line="259" w:lineRule="auto"/>
      </w:pPr>
      <w:r>
        <w:t>Inclusion des nouveau.elle.x.s au sein de l’AEGE</w:t>
      </w:r>
    </w:p>
    <w:p w14:paraId="76923F94" w14:textId="35952803" w:rsidR="00910AB0" w:rsidRDefault="00910AB0" w:rsidP="00910AB0">
      <w:pPr>
        <w:spacing w:after="160" w:line="259" w:lineRule="auto"/>
        <w:ind w:left="720"/>
        <w:rPr>
          <w:lang w:val="en-US"/>
        </w:rPr>
      </w:pPr>
      <w:r w:rsidRPr="00910AB0">
        <w:rPr>
          <w:lang w:val="en-US"/>
        </w:rPr>
        <w:t>Thibault Leuthold, Alexandre Armada, L</w:t>
      </w:r>
      <w:r>
        <w:rPr>
          <w:lang w:val="en-US"/>
        </w:rPr>
        <w:t>oïc Morard</w:t>
      </w:r>
    </w:p>
    <w:p w14:paraId="362CD352" w14:textId="0555685A" w:rsidR="00910AB0" w:rsidRDefault="00910AB0" w:rsidP="00910AB0">
      <w:pPr>
        <w:spacing w:after="160" w:line="259" w:lineRule="auto"/>
        <w:ind w:left="720"/>
        <w:rPr>
          <w:lang w:val="en-US"/>
        </w:rPr>
      </w:pPr>
      <w:r>
        <w:rPr>
          <w:lang w:val="en-US"/>
        </w:rPr>
        <w:t>Admission:</w:t>
      </w:r>
    </w:p>
    <w:p w14:paraId="5D00AA60" w14:textId="33C80205" w:rsidR="00910AB0" w:rsidRDefault="00910AB0" w:rsidP="00910AB0">
      <w:pPr>
        <w:spacing w:after="160" w:line="259" w:lineRule="auto"/>
        <w:ind w:left="720"/>
        <w:rPr>
          <w:lang w:val="en-US"/>
        </w:rPr>
      </w:pPr>
      <w:r>
        <w:rPr>
          <w:lang w:val="en-US"/>
        </w:rPr>
        <w:t>Thibault : oui à l’unanimité</w:t>
      </w:r>
    </w:p>
    <w:p w14:paraId="1B0259A7" w14:textId="02631B98" w:rsidR="00910AB0" w:rsidRDefault="00910AB0" w:rsidP="00910AB0">
      <w:pPr>
        <w:spacing w:after="160" w:line="259" w:lineRule="auto"/>
        <w:ind w:left="720"/>
        <w:rPr>
          <w:lang w:val="en-US"/>
        </w:rPr>
      </w:pPr>
      <w:r>
        <w:rPr>
          <w:lang w:val="en-US"/>
        </w:rPr>
        <w:t>Alexandre : oui à l’unanimité</w:t>
      </w:r>
    </w:p>
    <w:p w14:paraId="2F263F35" w14:textId="4381C3D8" w:rsidR="00910AB0" w:rsidRDefault="00910AB0" w:rsidP="00910AB0">
      <w:pPr>
        <w:spacing w:after="160" w:line="259" w:lineRule="auto"/>
        <w:ind w:left="720"/>
        <w:rPr>
          <w:lang w:val="en-US"/>
        </w:rPr>
      </w:pPr>
      <w:r>
        <w:rPr>
          <w:lang w:val="en-US"/>
        </w:rPr>
        <w:t>Loïc : oui à l’unanimité</w:t>
      </w:r>
    </w:p>
    <w:p w14:paraId="6442FC0D" w14:textId="2604F611" w:rsidR="00104F87" w:rsidRPr="00104F87" w:rsidRDefault="00104F87" w:rsidP="00910AB0">
      <w:pPr>
        <w:spacing w:after="160" w:line="259" w:lineRule="auto"/>
        <w:ind w:left="720"/>
      </w:pPr>
      <w:r w:rsidRPr="00104F87">
        <w:t>Xena se propose pour d</w:t>
      </w:r>
      <w:r>
        <w:t>evenir membre du comité de l’AEGE pour la semaine prochaine</w:t>
      </w:r>
    </w:p>
    <w:p w14:paraId="0FDC61CD" w14:textId="2760B3FB" w:rsidR="00C4259C" w:rsidRDefault="003D6EBC" w:rsidP="00910AB0">
      <w:pPr>
        <w:numPr>
          <w:ilvl w:val="0"/>
          <w:numId w:val="46"/>
        </w:numPr>
        <w:spacing w:after="160" w:line="259" w:lineRule="auto"/>
      </w:pPr>
      <w:r>
        <w:t xml:space="preserve">Retour </w:t>
      </w:r>
      <w:r w:rsidR="00910AB0">
        <w:t>Conseil de l’Ecole</w:t>
      </w:r>
    </w:p>
    <w:p w14:paraId="43E57ACD" w14:textId="3B5D67F9" w:rsidR="00104F87" w:rsidRDefault="00104F87" w:rsidP="00104F87">
      <w:pPr>
        <w:spacing w:after="160" w:line="259" w:lineRule="auto"/>
        <w:ind w:left="720"/>
      </w:pPr>
      <w:r>
        <w:t xml:space="preserve">CE = commission ou des représentants de chaque orientation se retrouvent avec des Professeurs et Magali Peterman-Glaus notamment. </w:t>
      </w:r>
    </w:p>
    <w:p w14:paraId="096A84D1" w14:textId="4538E710" w:rsidR="00104F87" w:rsidRDefault="00104F87" w:rsidP="00104F87">
      <w:pPr>
        <w:spacing w:after="160" w:line="259" w:lineRule="auto"/>
        <w:ind w:left="720"/>
      </w:pPr>
      <w:r>
        <w:t xml:space="preserve">Effectifs dans les Masters : beaucoup dans certains et peu dans d’autres. Comment retravailler les effectifs ? Retravailler le cursus, plus de cours en communs ? </w:t>
      </w:r>
    </w:p>
    <w:p w14:paraId="57F211EE" w14:textId="202AEE32" w:rsidR="00104F87" w:rsidRDefault="00104F87" w:rsidP="00104F87">
      <w:pPr>
        <w:spacing w:after="160" w:line="259" w:lineRule="auto"/>
        <w:ind w:left="720"/>
      </w:pPr>
      <w:r>
        <w:lastRenderedPageBreak/>
        <w:t xml:space="preserve">Nouvelles normes Covid-19 : droit d’être sans masque dans une salle si ce n’est pas dans le cadre d’un cours académique. Avec une seule dose de vaccin, droit d’aller en cours, mais pas dans les cafétérias. Mauvaise communication de la part de l’Unil. </w:t>
      </w:r>
    </w:p>
    <w:p w14:paraId="2A00BC9F" w14:textId="20DBE3F9" w:rsidR="00ED5D2F" w:rsidRPr="00A54F8C" w:rsidRDefault="00ED5D2F" w:rsidP="00104F87">
      <w:pPr>
        <w:spacing w:after="160" w:line="259" w:lineRule="auto"/>
        <w:ind w:left="720"/>
      </w:pPr>
      <w:r>
        <w:t>Différence conseil de l’école et conseil des facultés : les co-présidents ne savent pas…</w:t>
      </w:r>
    </w:p>
    <w:p w14:paraId="0616545E" w14:textId="77777777" w:rsidR="00C4259C" w:rsidRPr="00A54F8C" w:rsidRDefault="00C4259C" w:rsidP="00C4259C">
      <w:pPr>
        <w:ind w:left="708"/>
      </w:pPr>
    </w:p>
    <w:p w14:paraId="0A94FB40" w14:textId="29B02EBF" w:rsidR="00C4259C" w:rsidRDefault="00ED5D2F" w:rsidP="00C4259C">
      <w:pPr>
        <w:numPr>
          <w:ilvl w:val="0"/>
          <w:numId w:val="46"/>
        </w:numPr>
        <w:spacing w:after="160" w:line="259" w:lineRule="auto"/>
      </w:pPr>
      <w:r>
        <w:t>Journée des métiers</w:t>
      </w:r>
    </w:p>
    <w:p w14:paraId="69AE5A63" w14:textId="1EB1E39F" w:rsidR="00C4259C" w:rsidRDefault="00ED5D2F" w:rsidP="00C4259C">
      <w:pPr>
        <w:ind w:left="708"/>
      </w:pPr>
      <w:r>
        <w:t>Jusqu’ici tout va bien. Renforcer la sécurité. Prochaine fois trouver un responsable pour ranger le bureau. Lucien et Laure doivent regarder par rapport au budget</w:t>
      </w:r>
    </w:p>
    <w:p w14:paraId="6A8776FB" w14:textId="3B1290B8" w:rsidR="007F22CE" w:rsidRDefault="007F22CE" w:rsidP="007A757D"/>
    <w:p w14:paraId="5246C1ED" w14:textId="77777777" w:rsidR="007A757D" w:rsidRDefault="007A757D" w:rsidP="007A757D"/>
    <w:p w14:paraId="5DAD7270" w14:textId="44F7B135" w:rsidR="00C4259C" w:rsidRDefault="00ED5D2F" w:rsidP="007F22CE">
      <w:pPr>
        <w:pStyle w:val="Paragraphedeliste"/>
        <w:numPr>
          <w:ilvl w:val="0"/>
          <w:numId w:val="46"/>
        </w:numPr>
      </w:pPr>
      <w:r>
        <w:t>Stickers</w:t>
      </w:r>
    </w:p>
    <w:p w14:paraId="6D5620EF" w14:textId="77777777" w:rsidR="00ED5D2F" w:rsidRDefault="00ED5D2F" w:rsidP="00ED5D2F">
      <w:pPr>
        <w:pStyle w:val="Paragraphedeliste"/>
      </w:pPr>
    </w:p>
    <w:p w14:paraId="2A5F71F4" w14:textId="4F25FB0D" w:rsidR="00C4259C" w:rsidRDefault="00ED5D2F" w:rsidP="007F22CE">
      <w:pPr>
        <w:ind w:left="360"/>
      </w:pPr>
      <w:r>
        <w:t xml:space="preserve">Refaire avec Thaïs et son amie ou trouver quelqu’un d’autre dont le prix sera sûrement plus important. </w:t>
      </w:r>
    </w:p>
    <w:p w14:paraId="7F1D04A0" w14:textId="5CCC7225" w:rsidR="00A857DC" w:rsidRDefault="00A857DC" w:rsidP="007F22CE">
      <w:pPr>
        <w:ind w:left="360"/>
      </w:pPr>
      <w:r>
        <w:t>Première option acceptée à la majorité, une abstention</w:t>
      </w:r>
    </w:p>
    <w:p w14:paraId="2AA356AA" w14:textId="77777777" w:rsidR="00C4259C" w:rsidRDefault="00C4259C" w:rsidP="00C4259C"/>
    <w:p w14:paraId="71189FF6" w14:textId="1C47FF50" w:rsidR="00C4259C" w:rsidRPr="00C716AD" w:rsidRDefault="00A857DC" w:rsidP="00E44EC8">
      <w:pPr>
        <w:pStyle w:val="Paragraphedeliste"/>
        <w:numPr>
          <w:ilvl w:val="0"/>
          <w:numId w:val="46"/>
        </w:numPr>
        <w:spacing w:after="160" w:line="256" w:lineRule="auto"/>
        <w:jc w:val="both"/>
        <w:rPr>
          <w:rFonts w:ascii="Calibri" w:eastAsia="Calibri" w:hAnsi="Calibri" w:cs="Times New Roman"/>
          <w:lang w:val="fr-FR"/>
        </w:rPr>
      </w:pPr>
      <w:r>
        <w:rPr>
          <w:rFonts w:ascii="Calibri" w:eastAsia="Calibri" w:hAnsi="Calibri" w:cs="Times New Roman"/>
          <w:lang w:val="fr-FR"/>
        </w:rPr>
        <w:t>Workchopes</w:t>
      </w:r>
    </w:p>
    <w:p w14:paraId="7C198621" w14:textId="3E992BC3" w:rsidR="00C4259C" w:rsidRDefault="00A857DC" w:rsidP="00A857DC">
      <w:pPr>
        <w:spacing w:after="160" w:line="256" w:lineRule="auto"/>
        <w:ind w:left="360"/>
        <w:contextualSpacing/>
        <w:jc w:val="both"/>
        <w:rPr>
          <w:rFonts w:ascii="Calibri" w:eastAsia="Calibri" w:hAnsi="Calibri" w:cs="Times New Roman"/>
          <w:lang w:val="fr-FR"/>
        </w:rPr>
      </w:pPr>
      <w:r>
        <w:rPr>
          <w:rFonts w:ascii="Calibri" w:eastAsia="Calibri" w:hAnsi="Calibri" w:cs="Times New Roman"/>
          <w:lang w:val="fr-FR"/>
        </w:rPr>
        <w:t>Pas de nouvelles. Faire des soirées au bord du lac ? Pas le droit de vendre de l’alcool, acheter des cartons de bières et vendre à 1chf minimum ?</w:t>
      </w:r>
    </w:p>
    <w:p w14:paraId="28348436" w14:textId="01C0CE75" w:rsidR="00A857DC" w:rsidRDefault="00A857DC" w:rsidP="00A857DC">
      <w:pPr>
        <w:spacing w:after="160" w:line="256" w:lineRule="auto"/>
        <w:ind w:left="360"/>
        <w:contextualSpacing/>
        <w:jc w:val="both"/>
        <w:rPr>
          <w:rFonts w:ascii="Calibri" w:eastAsia="Calibri" w:hAnsi="Calibri" w:cs="Times New Roman"/>
          <w:lang w:val="fr-FR"/>
        </w:rPr>
      </w:pPr>
    </w:p>
    <w:p w14:paraId="5CBD12E1" w14:textId="49926AC6" w:rsidR="00A857DC" w:rsidRDefault="00A857DC" w:rsidP="00A857DC">
      <w:pPr>
        <w:pStyle w:val="Paragraphedeliste"/>
        <w:numPr>
          <w:ilvl w:val="0"/>
          <w:numId w:val="46"/>
        </w:numPr>
        <w:spacing w:after="160" w:line="256" w:lineRule="auto"/>
        <w:jc w:val="both"/>
        <w:rPr>
          <w:rFonts w:ascii="Calibri" w:eastAsia="Calibri" w:hAnsi="Calibri" w:cs="Times New Roman"/>
          <w:lang w:val="fr-FR"/>
        </w:rPr>
      </w:pPr>
      <w:r>
        <w:rPr>
          <w:rFonts w:ascii="Calibri" w:eastAsia="Calibri" w:hAnsi="Calibri" w:cs="Times New Roman"/>
          <w:lang w:val="fr-FR"/>
        </w:rPr>
        <w:t>Communication Whatsapp</w:t>
      </w:r>
    </w:p>
    <w:p w14:paraId="1116F929" w14:textId="7018BB48" w:rsidR="00A857DC" w:rsidRDefault="00A857DC" w:rsidP="00A857DC">
      <w:pPr>
        <w:spacing w:after="160" w:line="256" w:lineRule="auto"/>
        <w:ind w:left="360"/>
        <w:jc w:val="both"/>
        <w:rPr>
          <w:rFonts w:ascii="Calibri" w:eastAsia="Calibri" w:hAnsi="Calibri" w:cs="Times New Roman"/>
          <w:lang w:val="fr-FR"/>
        </w:rPr>
      </w:pPr>
      <w:r>
        <w:rPr>
          <w:rFonts w:ascii="Calibri" w:eastAsia="Calibri" w:hAnsi="Calibri" w:cs="Times New Roman"/>
          <w:lang w:val="fr-FR"/>
        </w:rPr>
        <w:t xml:space="preserve">Chaque groupe de projet à son propre groupe </w:t>
      </w:r>
      <w:r w:rsidR="000C48F2">
        <w:rPr>
          <w:rFonts w:ascii="Calibri" w:eastAsia="Calibri" w:hAnsi="Calibri" w:cs="Times New Roman"/>
          <w:lang w:val="fr-FR"/>
        </w:rPr>
        <w:t>W</w:t>
      </w:r>
      <w:r>
        <w:rPr>
          <w:rFonts w:ascii="Calibri" w:eastAsia="Calibri" w:hAnsi="Calibri" w:cs="Times New Roman"/>
          <w:lang w:val="fr-FR"/>
        </w:rPr>
        <w:t xml:space="preserve">hatsapp, plus rien ne se passe sur le groupe principal. Comme ça si on n’est pas sur le groupe de projet, on peut quand même être au courant. </w:t>
      </w:r>
    </w:p>
    <w:p w14:paraId="2582E97B" w14:textId="440DDC65" w:rsidR="000C48F2" w:rsidRDefault="000C48F2" w:rsidP="00A857DC">
      <w:pPr>
        <w:spacing w:after="160" w:line="256" w:lineRule="auto"/>
        <w:ind w:left="360"/>
        <w:jc w:val="both"/>
        <w:rPr>
          <w:rFonts w:ascii="Calibri" w:eastAsia="Calibri" w:hAnsi="Calibri" w:cs="Times New Roman"/>
          <w:lang w:val="fr-FR"/>
        </w:rPr>
      </w:pPr>
    </w:p>
    <w:p w14:paraId="62CCF770" w14:textId="5ACFCF80" w:rsidR="000C48F2" w:rsidRDefault="000C48F2" w:rsidP="000C48F2">
      <w:pPr>
        <w:pStyle w:val="Paragraphedeliste"/>
        <w:numPr>
          <w:ilvl w:val="0"/>
          <w:numId w:val="46"/>
        </w:numPr>
        <w:spacing w:after="160" w:line="256" w:lineRule="auto"/>
        <w:jc w:val="both"/>
        <w:rPr>
          <w:rFonts w:ascii="Calibri" w:eastAsia="Calibri" w:hAnsi="Calibri" w:cs="Times New Roman"/>
          <w:lang w:val="fr-FR"/>
        </w:rPr>
      </w:pPr>
      <w:r>
        <w:rPr>
          <w:rFonts w:ascii="Calibri" w:eastAsia="Calibri" w:hAnsi="Calibri" w:cs="Times New Roman"/>
          <w:lang w:val="fr-FR"/>
        </w:rPr>
        <w:t xml:space="preserve">Entretien machine à cafés </w:t>
      </w:r>
    </w:p>
    <w:p w14:paraId="54BA46F7" w14:textId="23D5DDA5" w:rsidR="000C48F2" w:rsidRPr="000C48F2" w:rsidRDefault="000C48F2" w:rsidP="000C48F2">
      <w:pPr>
        <w:spacing w:after="160" w:line="256" w:lineRule="auto"/>
        <w:ind w:left="360"/>
        <w:jc w:val="both"/>
        <w:rPr>
          <w:rFonts w:ascii="Calibri" w:eastAsia="Calibri" w:hAnsi="Calibri" w:cs="Times New Roman"/>
          <w:lang w:val="fr-FR"/>
        </w:rPr>
      </w:pPr>
      <w:r>
        <w:rPr>
          <w:rFonts w:ascii="Calibri" w:eastAsia="Calibri" w:hAnsi="Calibri" w:cs="Times New Roman"/>
          <w:lang w:val="fr-FR"/>
        </w:rPr>
        <w:t xml:space="preserve">Il faut quelqu’un qui se porte responsable de la machine à cafés (détartrage, changer les filtres). Christophe se propose pour être responsable. </w:t>
      </w:r>
    </w:p>
    <w:p w14:paraId="7A16AC72" w14:textId="52E279DD" w:rsidR="00A857DC" w:rsidRDefault="00A857DC" w:rsidP="00A857DC">
      <w:pPr>
        <w:spacing w:after="160" w:line="256" w:lineRule="auto"/>
        <w:ind w:left="360"/>
        <w:jc w:val="both"/>
        <w:rPr>
          <w:rFonts w:ascii="Calibri" w:eastAsia="Calibri" w:hAnsi="Calibri" w:cs="Times New Roman"/>
          <w:lang w:val="fr-FR"/>
        </w:rPr>
      </w:pPr>
    </w:p>
    <w:p w14:paraId="5569F537" w14:textId="231F82CC" w:rsidR="00A857DC" w:rsidRDefault="00A857DC" w:rsidP="00A857DC">
      <w:pPr>
        <w:pStyle w:val="Paragraphedeliste"/>
        <w:numPr>
          <w:ilvl w:val="0"/>
          <w:numId w:val="46"/>
        </w:numPr>
        <w:spacing w:after="160" w:line="256" w:lineRule="auto"/>
        <w:jc w:val="both"/>
        <w:rPr>
          <w:rFonts w:ascii="Calibri" w:eastAsia="Calibri" w:hAnsi="Calibri" w:cs="Times New Roman"/>
          <w:lang w:val="fr-FR"/>
        </w:rPr>
      </w:pPr>
      <w:r>
        <w:rPr>
          <w:rFonts w:ascii="Calibri" w:eastAsia="Calibri" w:hAnsi="Calibri" w:cs="Times New Roman"/>
          <w:lang w:val="fr-FR"/>
        </w:rPr>
        <w:t>Divers</w:t>
      </w:r>
    </w:p>
    <w:p w14:paraId="50D5C61B" w14:textId="5157788B" w:rsidR="00A857DC" w:rsidRDefault="00A857DC" w:rsidP="00A857DC">
      <w:pPr>
        <w:spacing w:after="160" w:line="256" w:lineRule="auto"/>
        <w:ind w:left="360"/>
        <w:jc w:val="both"/>
        <w:rPr>
          <w:rFonts w:ascii="Calibri" w:eastAsia="Calibri" w:hAnsi="Calibri" w:cs="Times New Roman"/>
          <w:lang w:val="fr-FR"/>
        </w:rPr>
      </w:pPr>
      <w:r w:rsidRPr="000C48F2">
        <w:rPr>
          <w:rFonts w:ascii="Calibri" w:eastAsia="Calibri" w:hAnsi="Calibri" w:cs="Times New Roman"/>
          <w:u w:val="single"/>
          <w:lang w:val="fr-FR"/>
        </w:rPr>
        <w:t>Fête des Bachelor</w:t>
      </w:r>
      <w:r w:rsidR="000C48F2">
        <w:rPr>
          <w:rFonts w:ascii="Calibri" w:eastAsia="Calibri" w:hAnsi="Calibri" w:cs="Times New Roman"/>
          <w:u w:val="single"/>
          <w:lang w:val="fr-FR"/>
        </w:rPr>
        <w:t>s (Luca)</w:t>
      </w:r>
      <w:r w:rsidR="000C48F2">
        <w:rPr>
          <w:rFonts w:ascii="Calibri" w:eastAsia="Calibri" w:hAnsi="Calibri" w:cs="Times New Roman"/>
          <w:lang w:val="fr-FR"/>
        </w:rPr>
        <w:t> :</w:t>
      </w:r>
      <w:r>
        <w:rPr>
          <w:rFonts w:ascii="Calibri" w:eastAsia="Calibri" w:hAnsi="Calibri" w:cs="Times New Roman"/>
          <w:lang w:val="fr-FR"/>
        </w:rPr>
        <w:t xml:space="preserve"> pour les 2020 ou les 2021 ? Prendre contact avec Magali pour lui dire que la volée n’est pas la bonne. Yaëlle cherche quelqu’un pour la remplacer la journée de </w:t>
      </w:r>
      <w:r w:rsidR="000C48F2">
        <w:rPr>
          <w:rFonts w:ascii="Calibri" w:eastAsia="Calibri" w:hAnsi="Calibri" w:cs="Times New Roman"/>
          <w:lang w:val="fr-FR"/>
        </w:rPr>
        <w:t xml:space="preserve">la Fête, pour la logistique, etc. La soirée à lieu le 11 novembre. Adrijan se propose pour être présent ce jour-là. Faire deux événements séparés ? </w:t>
      </w:r>
    </w:p>
    <w:p w14:paraId="71940F0E" w14:textId="4C4A3512" w:rsidR="000C48F2" w:rsidRDefault="000C48F2" w:rsidP="00A857DC">
      <w:pPr>
        <w:spacing w:after="160" w:line="256" w:lineRule="auto"/>
        <w:ind w:left="360"/>
        <w:jc w:val="both"/>
        <w:rPr>
          <w:rFonts w:ascii="Calibri" w:eastAsia="Calibri" w:hAnsi="Calibri" w:cs="Times New Roman"/>
          <w:lang w:val="fr-FR"/>
        </w:rPr>
      </w:pPr>
      <w:r>
        <w:rPr>
          <w:rFonts w:ascii="Calibri" w:eastAsia="Calibri" w:hAnsi="Calibri" w:cs="Times New Roman"/>
          <w:u w:val="single"/>
          <w:lang w:val="fr-FR"/>
        </w:rPr>
        <w:t>L’irrégulier (Chris)</w:t>
      </w:r>
      <w:r>
        <w:rPr>
          <w:rFonts w:ascii="Calibri" w:eastAsia="Calibri" w:hAnsi="Calibri" w:cs="Times New Roman"/>
          <w:lang w:val="fr-FR"/>
        </w:rPr>
        <w:t xml:space="preserve"> : Mettre des mots pour le mot-croisés. </w:t>
      </w:r>
    </w:p>
    <w:p w14:paraId="392007A4" w14:textId="0BDED563" w:rsidR="00A857DC" w:rsidRDefault="000C48F2" w:rsidP="00A857DC">
      <w:pPr>
        <w:spacing w:after="160" w:line="256" w:lineRule="auto"/>
        <w:ind w:left="360"/>
        <w:contextualSpacing/>
        <w:jc w:val="both"/>
        <w:rPr>
          <w:rFonts w:ascii="Calibri" w:eastAsia="Calibri" w:hAnsi="Calibri" w:cs="Times New Roman"/>
          <w:lang w:val="fr-FR"/>
        </w:rPr>
      </w:pPr>
      <w:r w:rsidRPr="000C48F2">
        <w:rPr>
          <w:rFonts w:ascii="Calibri" w:eastAsia="Calibri" w:hAnsi="Calibri" w:cs="Times New Roman"/>
          <w:u w:val="single"/>
          <w:lang w:val="fr-FR"/>
        </w:rPr>
        <w:t>Conseil de faculté</w:t>
      </w:r>
      <w:r>
        <w:rPr>
          <w:rFonts w:ascii="Calibri" w:eastAsia="Calibri" w:hAnsi="Calibri" w:cs="Times New Roman"/>
          <w:lang w:val="fr-FR"/>
        </w:rPr>
        <w:t xml:space="preserve"> (Adrijan) : cherchent du monde dans les différentes commissions</w:t>
      </w:r>
      <w:r w:rsidR="006131BA">
        <w:rPr>
          <w:rFonts w:ascii="Calibri" w:eastAsia="Calibri" w:hAnsi="Calibri" w:cs="Times New Roman"/>
          <w:lang w:val="fr-FR"/>
        </w:rPr>
        <w:t xml:space="preserve"> (commission de recours et de mobilité)</w:t>
      </w:r>
    </w:p>
    <w:p w14:paraId="7EACF54D" w14:textId="4C4B8FF8" w:rsidR="006131BA" w:rsidRDefault="006131BA" w:rsidP="00A857DC">
      <w:pPr>
        <w:spacing w:after="160" w:line="256" w:lineRule="auto"/>
        <w:ind w:left="360"/>
        <w:contextualSpacing/>
        <w:jc w:val="both"/>
        <w:rPr>
          <w:rFonts w:ascii="Calibri" w:eastAsia="Calibri" w:hAnsi="Calibri" w:cs="Times New Roman"/>
          <w:lang w:val="fr-FR"/>
        </w:rPr>
      </w:pPr>
    </w:p>
    <w:p w14:paraId="09DF06D2" w14:textId="58250764" w:rsidR="006131BA" w:rsidRDefault="006131BA" w:rsidP="00A857DC">
      <w:pPr>
        <w:spacing w:after="160" w:line="256" w:lineRule="auto"/>
        <w:ind w:left="360"/>
        <w:contextualSpacing/>
        <w:jc w:val="both"/>
        <w:rPr>
          <w:rFonts w:ascii="Calibri" w:eastAsia="Calibri" w:hAnsi="Calibri" w:cs="Times New Roman"/>
          <w:lang w:val="fr-FR"/>
        </w:rPr>
      </w:pPr>
      <w:r w:rsidRPr="006131BA">
        <w:rPr>
          <w:rFonts w:ascii="Calibri" w:eastAsia="Calibri" w:hAnsi="Calibri" w:cs="Times New Roman"/>
          <w:u w:val="single"/>
          <w:lang w:val="fr-FR"/>
        </w:rPr>
        <w:lastRenderedPageBreak/>
        <w:t>Séance consultative</w:t>
      </w:r>
      <w:r>
        <w:rPr>
          <w:rFonts w:ascii="Calibri" w:eastAsia="Calibri" w:hAnsi="Calibri" w:cs="Times New Roman"/>
          <w:lang w:val="fr-FR"/>
        </w:rPr>
        <w:t> : 1</w:t>
      </w:r>
      <w:r w:rsidR="0071620F">
        <w:rPr>
          <w:rFonts w:ascii="Calibri" w:eastAsia="Calibri" w:hAnsi="Calibri" w:cs="Times New Roman"/>
          <w:lang w:val="fr-FR"/>
        </w:rPr>
        <w:t>8</w:t>
      </w:r>
      <w:r>
        <w:rPr>
          <w:rFonts w:ascii="Calibri" w:eastAsia="Calibri" w:hAnsi="Calibri" w:cs="Times New Roman"/>
          <w:lang w:val="fr-FR"/>
        </w:rPr>
        <w:t xml:space="preserve"> novembre</w:t>
      </w:r>
      <w:r w:rsidR="0071620F">
        <w:rPr>
          <w:rFonts w:ascii="Calibri" w:eastAsia="Calibri" w:hAnsi="Calibri" w:cs="Times New Roman"/>
          <w:lang w:val="fr-FR"/>
        </w:rPr>
        <w:t xml:space="preserve"> 12h15-13h</w:t>
      </w:r>
      <w:r>
        <w:rPr>
          <w:rFonts w:ascii="Calibri" w:eastAsia="Calibri" w:hAnsi="Calibri" w:cs="Times New Roman"/>
          <w:lang w:val="fr-FR"/>
        </w:rPr>
        <w:t xml:space="preserve">, réunion à laquelle 3 membres de l’AEGE doivent participer. Adrijan, Tibor et David se proposent pour y aller. </w:t>
      </w:r>
    </w:p>
    <w:p w14:paraId="694AE8D1" w14:textId="79D287EB" w:rsidR="0071620F" w:rsidRDefault="0071620F" w:rsidP="00A857DC">
      <w:pPr>
        <w:spacing w:after="160" w:line="256" w:lineRule="auto"/>
        <w:ind w:left="360"/>
        <w:contextualSpacing/>
        <w:jc w:val="both"/>
        <w:rPr>
          <w:rFonts w:ascii="Calibri" w:eastAsia="Calibri" w:hAnsi="Calibri" w:cs="Times New Roman"/>
          <w:lang w:val="fr-FR"/>
        </w:rPr>
      </w:pPr>
    </w:p>
    <w:p w14:paraId="1CB53517" w14:textId="77777777" w:rsidR="0071620F" w:rsidRDefault="0071620F" w:rsidP="00A857DC">
      <w:pPr>
        <w:spacing w:after="160" w:line="256" w:lineRule="auto"/>
        <w:ind w:left="360"/>
        <w:contextualSpacing/>
        <w:jc w:val="both"/>
        <w:rPr>
          <w:rFonts w:ascii="Calibri" w:eastAsia="Calibri" w:hAnsi="Calibri" w:cs="Times New Roman"/>
          <w:lang w:val="fr-FR"/>
        </w:rPr>
      </w:pPr>
    </w:p>
    <w:p w14:paraId="3BC70E7A" w14:textId="77777777" w:rsidR="00A857DC" w:rsidRPr="001356B0" w:rsidRDefault="00A857DC" w:rsidP="00A857DC">
      <w:pPr>
        <w:spacing w:after="160" w:line="256" w:lineRule="auto"/>
        <w:ind w:left="360"/>
        <w:contextualSpacing/>
        <w:jc w:val="both"/>
        <w:rPr>
          <w:rFonts w:ascii="Calibri" w:eastAsia="Calibri" w:hAnsi="Calibri" w:cs="Times New Roman"/>
          <w:sz w:val="22"/>
          <w:szCs w:val="22"/>
          <w:lang w:val="fr-FR"/>
        </w:rPr>
      </w:pPr>
    </w:p>
    <w:p w14:paraId="122435B6" w14:textId="234AEBA9" w:rsidR="00704739" w:rsidRPr="00C716AD" w:rsidRDefault="00FB0803" w:rsidP="00E14B37">
      <w:pPr>
        <w:pBdr>
          <w:top w:val="single" w:sz="4" w:space="1" w:color="auto"/>
        </w:pBdr>
        <w:jc w:val="both"/>
        <w:rPr>
          <w:rFonts w:asciiTheme="majorHAnsi" w:eastAsia="Times New Roman" w:hAnsiTheme="majorHAnsi" w:cstheme="majorHAnsi"/>
          <w:lang w:eastAsia="fr-FR"/>
        </w:rPr>
      </w:pPr>
      <w:r w:rsidRPr="00C716AD">
        <w:rPr>
          <w:rFonts w:asciiTheme="majorHAnsi" w:eastAsia="Times New Roman" w:hAnsiTheme="majorHAnsi" w:cstheme="majorHAnsi"/>
          <w:lang w:eastAsia="fr-FR"/>
        </w:rPr>
        <w:t xml:space="preserve">Lausanne, le </w:t>
      </w:r>
      <w:r w:rsidR="00A857DC">
        <w:rPr>
          <w:rFonts w:asciiTheme="majorHAnsi" w:eastAsia="Times New Roman" w:hAnsiTheme="majorHAnsi" w:cstheme="majorHAnsi"/>
          <w:lang w:eastAsia="fr-FR"/>
        </w:rPr>
        <w:t>12</w:t>
      </w:r>
      <w:r w:rsidR="00E44EC8" w:rsidRPr="00C716AD">
        <w:rPr>
          <w:rFonts w:asciiTheme="majorHAnsi" w:eastAsia="Times New Roman" w:hAnsiTheme="majorHAnsi" w:cstheme="majorHAnsi"/>
          <w:lang w:eastAsia="fr-FR"/>
        </w:rPr>
        <w:t xml:space="preserve"> </w:t>
      </w:r>
      <w:r w:rsidR="00A857DC">
        <w:rPr>
          <w:rFonts w:asciiTheme="majorHAnsi" w:eastAsia="Times New Roman" w:hAnsiTheme="majorHAnsi" w:cstheme="majorHAnsi"/>
          <w:lang w:eastAsia="fr-FR"/>
        </w:rPr>
        <w:t>octobre</w:t>
      </w:r>
      <w:r w:rsidR="00E44EC8" w:rsidRPr="00C716AD">
        <w:rPr>
          <w:rFonts w:asciiTheme="majorHAnsi" w:eastAsia="Times New Roman" w:hAnsiTheme="majorHAnsi" w:cstheme="majorHAnsi"/>
          <w:lang w:eastAsia="fr-FR"/>
        </w:rPr>
        <w:t xml:space="preserve"> 2021</w:t>
      </w:r>
      <w:r w:rsidR="00C716AD">
        <w:rPr>
          <w:rFonts w:asciiTheme="majorHAnsi" w:eastAsia="Times New Roman" w:hAnsiTheme="majorHAnsi" w:cstheme="majorHAnsi"/>
          <w:lang w:eastAsia="fr-FR"/>
        </w:rPr>
        <w:t xml:space="preserve"> </w:t>
      </w:r>
      <w:r w:rsidR="00E44EC8" w:rsidRPr="00C716AD">
        <w:rPr>
          <w:rFonts w:asciiTheme="majorHAnsi" w:eastAsia="Times New Roman" w:hAnsiTheme="majorHAnsi" w:cstheme="majorHAnsi"/>
          <w:lang w:eastAsia="fr-FR"/>
        </w:rPr>
        <w:t>Zacharie Aubert</w:t>
      </w:r>
    </w:p>
    <w:sectPr w:rsidR="00704739" w:rsidRPr="00C716AD" w:rsidSect="002D0AB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9A959" w14:textId="77777777" w:rsidR="0052478C" w:rsidRDefault="0052478C" w:rsidP="00FB0803">
      <w:r>
        <w:separator/>
      </w:r>
    </w:p>
  </w:endnote>
  <w:endnote w:type="continuationSeparator" w:id="0">
    <w:p w14:paraId="57A54413" w14:textId="77777777" w:rsidR="0052478C" w:rsidRDefault="0052478C" w:rsidP="00F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3B234" w14:textId="77777777" w:rsidR="0052478C" w:rsidRDefault="0052478C" w:rsidP="00FB0803">
      <w:r>
        <w:separator/>
      </w:r>
    </w:p>
  </w:footnote>
  <w:footnote w:type="continuationSeparator" w:id="0">
    <w:p w14:paraId="34D14EB7" w14:textId="77777777" w:rsidR="0052478C" w:rsidRDefault="0052478C" w:rsidP="00FB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4534" w14:textId="09B3D80C" w:rsidR="00245703" w:rsidRPr="0090048C" w:rsidRDefault="00245703">
    <w:pPr>
      <w:pStyle w:val="En-tte"/>
      <w:rPr>
        <w:lang w:val="fr-FR"/>
      </w:rPr>
    </w:pPr>
    <w:r>
      <w:rPr>
        <w:noProof/>
        <w:sz w:val="20"/>
        <w:szCs w:val="20"/>
      </w:rPr>
      <w:drawing>
        <wp:anchor distT="0" distB="0" distL="114300" distR="114300" simplePos="0" relativeHeight="251659264" behindDoc="0" locked="0" layoutInCell="1" allowOverlap="1" wp14:anchorId="338E439D" wp14:editId="73C4A032">
          <wp:simplePos x="0" y="0"/>
          <wp:positionH relativeFrom="column">
            <wp:posOffset>4309110</wp:posOffset>
          </wp:positionH>
          <wp:positionV relativeFrom="paragraph">
            <wp:posOffset>-227615</wp:posOffset>
          </wp:positionV>
          <wp:extent cx="1505016" cy="46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ge_fond_transparent.png"/>
                  <pic:cNvPicPr/>
                </pic:nvPicPr>
                <pic:blipFill rotWithShape="1">
                  <a:blip r:embed="rId1">
                    <a:extLst>
                      <a:ext uri="{28A0092B-C50C-407E-A947-70E740481C1C}">
                        <a14:useLocalDpi xmlns:a14="http://schemas.microsoft.com/office/drawing/2010/main" val="0"/>
                      </a:ext>
                    </a:extLst>
                  </a:blip>
                  <a:srcRect t="34859" r="28272"/>
                  <a:stretch/>
                </pic:blipFill>
                <pic:spPr bwMode="auto">
                  <a:xfrm>
                    <a:off x="0" y="0"/>
                    <a:ext cx="1505016"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048C">
      <w:rPr>
        <w:lang w:val="fr-FR"/>
      </w:rPr>
      <w:t xml:space="preserve">PV comité| </w:t>
    </w:r>
    <w:r w:rsidR="00910AB0">
      <w:rPr>
        <w:lang w:val="fr-FR"/>
      </w:rPr>
      <w:t>12</w:t>
    </w:r>
    <w:r w:rsidRPr="0090048C">
      <w:rPr>
        <w:lang w:val="fr-FR"/>
      </w:rPr>
      <w:t>.</w:t>
    </w:r>
    <w:r w:rsidR="00910AB0">
      <w:rPr>
        <w:lang w:val="fr-FR"/>
      </w:rPr>
      <w:t>10</w:t>
    </w:r>
    <w:r w:rsidRPr="0090048C">
      <w:rPr>
        <w:lang w:val="fr-FR"/>
      </w:rPr>
      <w:t xml:space="preserve">.2021, 12h15 </w:t>
    </w:r>
    <w:r>
      <w:rPr>
        <w:lang w:val="fr-FR"/>
      </w:rPr>
      <w:t>| Géopolis</w:t>
    </w:r>
  </w:p>
  <w:p w14:paraId="442121C0" w14:textId="77777777" w:rsidR="00245703" w:rsidRPr="0090048C" w:rsidRDefault="00245703">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45A"/>
    <w:multiLevelType w:val="multilevel"/>
    <w:tmpl w:val="D26E7A70"/>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 w15:restartNumberingAfterBreak="0">
    <w:nsid w:val="076F543E"/>
    <w:multiLevelType w:val="hybridMultilevel"/>
    <w:tmpl w:val="4AA298AE"/>
    <w:lvl w:ilvl="0" w:tplc="2A4ADA6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B38B7"/>
    <w:multiLevelType w:val="hybridMultilevel"/>
    <w:tmpl w:val="7A68688E"/>
    <w:lvl w:ilvl="0" w:tplc="051419F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35EA"/>
    <w:multiLevelType w:val="hybridMultilevel"/>
    <w:tmpl w:val="A648827E"/>
    <w:lvl w:ilvl="0" w:tplc="6E0E9C0A">
      <w:start w:val="3"/>
      <w:numFmt w:val="bullet"/>
      <w:lvlText w:val="-"/>
      <w:lvlJc w:val="left"/>
      <w:pPr>
        <w:ind w:left="1080" w:hanging="360"/>
      </w:pPr>
      <w:rPr>
        <w:rFonts w:ascii="Calibri Light" w:eastAsia="Times New Roman"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E52639"/>
    <w:multiLevelType w:val="multilevel"/>
    <w:tmpl w:val="3604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3C06EB"/>
    <w:multiLevelType w:val="multilevel"/>
    <w:tmpl w:val="32C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15856"/>
    <w:multiLevelType w:val="multilevel"/>
    <w:tmpl w:val="58A0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46C"/>
    <w:multiLevelType w:val="hybridMultilevel"/>
    <w:tmpl w:val="7AD0DF00"/>
    <w:lvl w:ilvl="0" w:tplc="C30AF5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6135E"/>
    <w:multiLevelType w:val="hybridMultilevel"/>
    <w:tmpl w:val="75E0A3B4"/>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E0CD7"/>
    <w:multiLevelType w:val="hybridMultilevel"/>
    <w:tmpl w:val="511C0A92"/>
    <w:lvl w:ilvl="0" w:tplc="2AF8C620">
      <w:start w:val="10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539450D"/>
    <w:multiLevelType w:val="multilevel"/>
    <w:tmpl w:val="81D43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95004D"/>
    <w:multiLevelType w:val="hybridMultilevel"/>
    <w:tmpl w:val="9BDCBEF0"/>
    <w:lvl w:ilvl="0" w:tplc="8220858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78D7783"/>
    <w:multiLevelType w:val="hybridMultilevel"/>
    <w:tmpl w:val="62A24596"/>
    <w:lvl w:ilvl="0" w:tplc="0E9023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A00CD"/>
    <w:multiLevelType w:val="hybridMultilevel"/>
    <w:tmpl w:val="981AB81E"/>
    <w:lvl w:ilvl="0" w:tplc="541ADB52">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729DF"/>
    <w:multiLevelType w:val="multilevel"/>
    <w:tmpl w:val="3A9E3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F43A34"/>
    <w:multiLevelType w:val="hybridMultilevel"/>
    <w:tmpl w:val="1BAE2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303927"/>
    <w:multiLevelType w:val="hybridMultilevel"/>
    <w:tmpl w:val="DB82B23C"/>
    <w:lvl w:ilvl="0" w:tplc="1FD0AF4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B0F4A"/>
    <w:multiLevelType w:val="hybridMultilevel"/>
    <w:tmpl w:val="77B49F28"/>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47E16"/>
    <w:multiLevelType w:val="multilevel"/>
    <w:tmpl w:val="E2628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AC264F"/>
    <w:multiLevelType w:val="hybridMultilevel"/>
    <w:tmpl w:val="C658DAC4"/>
    <w:lvl w:ilvl="0" w:tplc="E7FE87F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293D2B"/>
    <w:multiLevelType w:val="hybridMultilevel"/>
    <w:tmpl w:val="D6120836"/>
    <w:lvl w:ilvl="0" w:tplc="BD58938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F23B44"/>
    <w:multiLevelType w:val="hybridMultilevel"/>
    <w:tmpl w:val="973096C6"/>
    <w:lvl w:ilvl="0" w:tplc="B1B05404">
      <w:numFmt w:val="bullet"/>
      <w:lvlText w:val="-"/>
      <w:lvlJc w:val="left"/>
      <w:pPr>
        <w:ind w:left="1060" w:hanging="360"/>
      </w:pPr>
      <w:rPr>
        <w:rFonts w:ascii="Calibri" w:eastAsia="Times New Roman"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3BC83A11"/>
    <w:multiLevelType w:val="hybridMultilevel"/>
    <w:tmpl w:val="08BC8F4C"/>
    <w:lvl w:ilvl="0" w:tplc="BCEE9834">
      <w:numFmt w:val="bullet"/>
      <w:lvlText w:val="-"/>
      <w:lvlJc w:val="left"/>
      <w:pPr>
        <w:ind w:left="720" w:hanging="360"/>
      </w:pPr>
      <w:rPr>
        <w:rFonts w:ascii="Calibri" w:eastAsia="Times New Roman" w:hAnsi="Calibri"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F2EE2"/>
    <w:multiLevelType w:val="hybridMultilevel"/>
    <w:tmpl w:val="34F89A22"/>
    <w:lvl w:ilvl="0" w:tplc="6AE2F9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610DD5"/>
    <w:multiLevelType w:val="multilevel"/>
    <w:tmpl w:val="9B6E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B10728"/>
    <w:multiLevelType w:val="hybridMultilevel"/>
    <w:tmpl w:val="834686F8"/>
    <w:lvl w:ilvl="0" w:tplc="C2FA940E">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2937F6"/>
    <w:multiLevelType w:val="hybridMultilevel"/>
    <w:tmpl w:val="D4AA29C2"/>
    <w:lvl w:ilvl="0" w:tplc="8E98D3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5A207F"/>
    <w:multiLevelType w:val="multilevel"/>
    <w:tmpl w:val="CB92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181D89"/>
    <w:multiLevelType w:val="hybridMultilevel"/>
    <w:tmpl w:val="7D8CECFC"/>
    <w:lvl w:ilvl="0" w:tplc="5740B0FE">
      <w:start w:val="1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3E095B"/>
    <w:multiLevelType w:val="hybridMultilevel"/>
    <w:tmpl w:val="56A8E394"/>
    <w:lvl w:ilvl="0" w:tplc="EE0CCC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6C63B3"/>
    <w:multiLevelType w:val="hybridMultilevel"/>
    <w:tmpl w:val="7056F512"/>
    <w:lvl w:ilvl="0" w:tplc="BCEE9834">
      <w:numFmt w:val="bullet"/>
      <w:lvlText w:val="-"/>
      <w:lvlJc w:val="left"/>
      <w:pPr>
        <w:ind w:left="360" w:hanging="360"/>
      </w:pPr>
      <w:rPr>
        <w:rFonts w:ascii="Calibri" w:eastAsia="Times New Roman" w:hAnsi="Calibri" w:cs="Calibri" w:hint="default"/>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E885FAE"/>
    <w:multiLevelType w:val="hybridMultilevel"/>
    <w:tmpl w:val="32B473F6"/>
    <w:lvl w:ilvl="0" w:tplc="71FA00DC">
      <w:start w:val="1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045028C"/>
    <w:multiLevelType w:val="multilevel"/>
    <w:tmpl w:val="D9B8E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1336E3"/>
    <w:multiLevelType w:val="hybridMultilevel"/>
    <w:tmpl w:val="DEE0EC98"/>
    <w:lvl w:ilvl="0" w:tplc="87C078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2D14FE"/>
    <w:multiLevelType w:val="hybridMultilevel"/>
    <w:tmpl w:val="8EF49964"/>
    <w:lvl w:ilvl="0" w:tplc="BCEE9834">
      <w:numFmt w:val="bullet"/>
      <w:lvlText w:val="-"/>
      <w:lvlJc w:val="left"/>
      <w:pPr>
        <w:ind w:left="720" w:hanging="360"/>
      </w:pPr>
      <w:rPr>
        <w:rFonts w:ascii="Calibri" w:eastAsia="Times New Roman"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343577"/>
    <w:multiLevelType w:val="hybridMultilevel"/>
    <w:tmpl w:val="91D65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6051F95"/>
    <w:multiLevelType w:val="multilevel"/>
    <w:tmpl w:val="7D7EE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52398C"/>
    <w:multiLevelType w:val="hybridMultilevel"/>
    <w:tmpl w:val="D5081C72"/>
    <w:lvl w:ilvl="0" w:tplc="263E923E">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6C357035"/>
    <w:multiLevelType w:val="hybridMultilevel"/>
    <w:tmpl w:val="7C38DAF2"/>
    <w:lvl w:ilvl="0" w:tplc="B36A5C9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AB14CE"/>
    <w:multiLevelType w:val="multilevel"/>
    <w:tmpl w:val="A16C4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70E297B"/>
    <w:multiLevelType w:val="hybridMultilevel"/>
    <w:tmpl w:val="4FACD424"/>
    <w:lvl w:ilvl="0" w:tplc="283C099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C86153"/>
    <w:multiLevelType w:val="multilevel"/>
    <w:tmpl w:val="DC821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EB1DF9"/>
    <w:multiLevelType w:val="hybridMultilevel"/>
    <w:tmpl w:val="BB08A8A8"/>
    <w:lvl w:ilvl="0" w:tplc="46382D6A">
      <w:start w:val="3"/>
      <w:numFmt w:val="bullet"/>
      <w:lvlText w:val=""/>
      <w:lvlJc w:val="left"/>
      <w:pPr>
        <w:ind w:left="1080" w:hanging="360"/>
      </w:pPr>
      <w:rPr>
        <w:rFonts w:ascii="Symbol" w:eastAsia="Times New Roman" w:hAnsi="Symbol" w:cs="Courier New"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EA43A89"/>
    <w:multiLevelType w:val="hybridMultilevel"/>
    <w:tmpl w:val="B7C458AE"/>
    <w:lvl w:ilvl="0" w:tplc="B51EE696">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455FE5"/>
    <w:multiLevelType w:val="hybridMultilevel"/>
    <w:tmpl w:val="FEB4F9F2"/>
    <w:lvl w:ilvl="0" w:tplc="93300284">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FF81351"/>
    <w:multiLevelType w:val="hybridMultilevel"/>
    <w:tmpl w:val="871A530C"/>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3"/>
  </w:num>
  <w:num w:numId="4">
    <w:abstractNumId w:val="42"/>
  </w:num>
  <w:num w:numId="5">
    <w:abstractNumId w:val="25"/>
  </w:num>
  <w:num w:numId="6">
    <w:abstractNumId w:val="45"/>
  </w:num>
  <w:num w:numId="7">
    <w:abstractNumId w:val="17"/>
  </w:num>
  <w:num w:numId="8">
    <w:abstractNumId w:val="8"/>
  </w:num>
  <w:num w:numId="9">
    <w:abstractNumId w:val="21"/>
  </w:num>
  <w:num w:numId="10">
    <w:abstractNumId w:val="19"/>
  </w:num>
  <w:num w:numId="11">
    <w:abstractNumId w:val="38"/>
  </w:num>
  <w:num w:numId="12">
    <w:abstractNumId w:val="26"/>
  </w:num>
  <w:num w:numId="13">
    <w:abstractNumId w:val="28"/>
  </w:num>
  <w:num w:numId="14">
    <w:abstractNumId w:val="43"/>
  </w:num>
  <w:num w:numId="15">
    <w:abstractNumId w:val="13"/>
  </w:num>
  <w:num w:numId="16">
    <w:abstractNumId w:val="22"/>
  </w:num>
  <w:num w:numId="17">
    <w:abstractNumId w:val="30"/>
  </w:num>
  <w:num w:numId="18">
    <w:abstractNumId w:val="5"/>
  </w:num>
  <w:num w:numId="19">
    <w:abstractNumId w:val="6"/>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num>
  <w:num w:numId="33">
    <w:abstractNumId w:val="15"/>
  </w:num>
  <w:num w:numId="34">
    <w:abstractNumId w:val="3"/>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1"/>
    <w:rsid w:val="000043F7"/>
    <w:rsid w:val="000221A9"/>
    <w:rsid w:val="0002477B"/>
    <w:rsid w:val="00045BF0"/>
    <w:rsid w:val="000529D0"/>
    <w:rsid w:val="00056834"/>
    <w:rsid w:val="00064FA1"/>
    <w:rsid w:val="00070E9A"/>
    <w:rsid w:val="00073367"/>
    <w:rsid w:val="0007617C"/>
    <w:rsid w:val="000815A5"/>
    <w:rsid w:val="00084817"/>
    <w:rsid w:val="00087EBB"/>
    <w:rsid w:val="000A5F18"/>
    <w:rsid w:val="000A6508"/>
    <w:rsid w:val="000B5104"/>
    <w:rsid w:val="000C24D0"/>
    <w:rsid w:val="000C48F2"/>
    <w:rsid w:val="000E464A"/>
    <w:rsid w:val="00104863"/>
    <w:rsid w:val="00104F87"/>
    <w:rsid w:val="001113A5"/>
    <w:rsid w:val="00112D02"/>
    <w:rsid w:val="0011604E"/>
    <w:rsid w:val="00117BA2"/>
    <w:rsid w:val="001203E0"/>
    <w:rsid w:val="001345F9"/>
    <w:rsid w:val="00134E79"/>
    <w:rsid w:val="001356B0"/>
    <w:rsid w:val="00161F87"/>
    <w:rsid w:val="00196F6A"/>
    <w:rsid w:val="001A23B0"/>
    <w:rsid w:val="001A4D9B"/>
    <w:rsid w:val="001A6748"/>
    <w:rsid w:val="001B7444"/>
    <w:rsid w:val="001C0F35"/>
    <w:rsid w:val="001C7730"/>
    <w:rsid w:val="001D30C9"/>
    <w:rsid w:val="001D764D"/>
    <w:rsid w:val="00200278"/>
    <w:rsid w:val="00205A78"/>
    <w:rsid w:val="002079BC"/>
    <w:rsid w:val="002141EA"/>
    <w:rsid w:val="002238A7"/>
    <w:rsid w:val="00227FBF"/>
    <w:rsid w:val="002445AC"/>
    <w:rsid w:val="00245703"/>
    <w:rsid w:val="002605C7"/>
    <w:rsid w:val="00272954"/>
    <w:rsid w:val="00285329"/>
    <w:rsid w:val="00293E94"/>
    <w:rsid w:val="002944FD"/>
    <w:rsid w:val="002A67D7"/>
    <w:rsid w:val="002C1656"/>
    <w:rsid w:val="002C3F87"/>
    <w:rsid w:val="002D0AB8"/>
    <w:rsid w:val="002D434B"/>
    <w:rsid w:val="002D6984"/>
    <w:rsid w:val="002D7660"/>
    <w:rsid w:val="002E1FCA"/>
    <w:rsid w:val="002E39F9"/>
    <w:rsid w:val="002E5A15"/>
    <w:rsid w:val="00317160"/>
    <w:rsid w:val="00342BA2"/>
    <w:rsid w:val="00344E1B"/>
    <w:rsid w:val="00352D8E"/>
    <w:rsid w:val="003621B8"/>
    <w:rsid w:val="00372DD7"/>
    <w:rsid w:val="00374725"/>
    <w:rsid w:val="00375BCD"/>
    <w:rsid w:val="003766E0"/>
    <w:rsid w:val="00390EB9"/>
    <w:rsid w:val="003A02E0"/>
    <w:rsid w:val="003B6DD2"/>
    <w:rsid w:val="003C50BF"/>
    <w:rsid w:val="003C5B18"/>
    <w:rsid w:val="003D5B21"/>
    <w:rsid w:val="003D6EBC"/>
    <w:rsid w:val="003E4B86"/>
    <w:rsid w:val="003F1F81"/>
    <w:rsid w:val="00402B0B"/>
    <w:rsid w:val="00404E88"/>
    <w:rsid w:val="00416FDC"/>
    <w:rsid w:val="004172FA"/>
    <w:rsid w:val="004305E3"/>
    <w:rsid w:val="00432CE6"/>
    <w:rsid w:val="00434AC4"/>
    <w:rsid w:val="00451F44"/>
    <w:rsid w:val="00467EE6"/>
    <w:rsid w:val="00475B70"/>
    <w:rsid w:val="0048054E"/>
    <w:rsid w:val="00491F3E"/>
    <w:rsid w:val="00494116"/>
    <w:rsid w:val="004B3350"/>
    <w:rsid w:val="004B4F2D"/>
    <w:rsid w:val="004C5E0E"/>
    <w:rsid w:val="004C6DED"/>
    <w:rsid w:val="004F223F"/>
    <w:rsid w:val="004F43DF"/>
    <w:rsid w:val="0052478C"/>
    <w:rsid w:val="0053213E"/>
    <w:rsid w:val="00543DA1"/>
    <w:rsid w:val="00551F33"/>
    <w:rsid w:val="005605FC"/>
    <w:rsid w:val="00570DAF"/>
    <w:rsid w:val="00574F20"/>
    <w:rsid w:val="0057550B"/>
    <w:rsid w:val="005B10B2"/>
    <w:rsid w:val="005B3007"/>
    <w:rsid w:val="005C0083"/>
    <w:rsid w:val="005C3E52"/>
    <w:rsid w:val="005C6A8C"/>
    <w:rsid w:val="005D0332"/>
    <w:rsid w:val="005D2487"/>
    <w:rsid w:val="005E274A"/>
    <w:rsid w:val="006131BA"/>
    <w:rsid w:val="00615B01"/>
    <w:rsid w:val="006173DB"/>
    <w:rsid w:val="00631598"/>
    <w:rsid w:val="0063517C"/>
    <w:rsid w:val="00640E8E"/>
    <w:rsid w:val="00661FC1"/>
    <w:rsid w:val="00671E06"/>
    <w:rsid w:val="006748BD"/>
    <w:rsid w:val="006A5C50"/>
    <w:rsid w:val="006B41B8"/>
    <w:rsid w:val="006C0971"/>
    <w:rsid w:val="006C3AED"/>
    <w:rsid w:val="006C6542"/>
    <w:rsid w:val="006E026B"/>
    <w:rsid w:val="006E17AD"/>
    <w:rsid w:val="006E7C07"/>
    <w:rsid w:val="006F02A2"/>
    <w:rsid w:val="006F2482"/>
    <w:rsid w:val="006F3CEB"/>
    <w:rsid w:val="00704739"/>
    <w:rsid w:val="00705CC0"/>
    <w:rsid w:val="0071620F"/>
    <w:rsid w:val="0072517D"/>
    <w:rsid w:val="00726A75"/>
    <w:rsid w:val="00732DCA"/>
    <w:rsid w:val="00762809"/>
    <w:rsid w:val="0078793D"/>
    <w:rsid w:val="007A757D"/>
    <w:rsid w:val="007B589E"/>
    <w:rsid w:val="007C5FCD"/>
    <w:rsid w:val="007D4259"/>
    <w:rsid w:val="007E6645"/>
    <w:rsid w:val="007F22CE"/>
    <w:rsid w:val="007F6FF2"/>
    <w:rsid w:val="00851B9D"/>
    <w:rsid w:val="00855D7F"/>
    <w:rsid w:val="0086670C"/>
    <w:rsid w:val="00882B51"/>
    <w:rsid w:val="008A16D4"/>
    <w:rsid w:val="008B00D6"/>
    <w:rsid w:val="008B0488"/>
    <w:rsid w:val="008B531F"/>
    <w:rsid w:val="008D7916"/>
    <w:rsid w:val="008E0454"/>
    <w:rsid w:val="0090048C"/>
    <w:rsid w:val="00907D67"/>
    <w:rsid w:val="00910AB0"/>
    <w:rsid w:val="00920834"/>
    <w:rsid w:val="00926492"/>
    <w:rsid w:val="009300DE"/>
    <w:rsid w:val="00932FB7"/>
    <w:rsid w:val="00935A69"/>
    <w:rsid w:val="009445FE"/>
    <w:rsid w:val="00944D83"/>
    <w:rsid w:val="00946A8C"/>
    <w:rsid w:val="00946AB7"/>
    <w:rsid w:val="0095767D"/>
    <w:rsid w:val="00973EEF"/>
    <w:rsid w:val="00980189"/>
    <w:rsid w:val="009874BD"/>
    <w:rsid w:val="00994B2D"/>
    <w:rsid w:val="009A5D45"/>
    <w:rsid w:val="009A63B9"/>
    <w:rsid w:val="009B714B"/>
    <w:rsid w:val="009D5067"/>
    <w:rsid w:val="009F6A96"/>
    <w:rsid w:val="009F706C"/>
    <w:rsid w:val="00A00F19"/>
    <w:rsid w:val="00A03939"/>
    <w:rsid w:val="00A0451B"/>
    <w:rsid w:val="00A23744"/>
    <w:rsid w:val="00A32E44"/>
    <w:rsid w:val="00A33A45"/>
    <w:rsid w:val="00A536A9"/>
    <w:rsid w:val="00A56287"/>
    <w:rsid w:val="00A61DEE"/>
    <w:rsid w:val="00A627F2"/>
    <w:rsid w:val="00A64B65"/>
    <w:rsid w:val="00A73DA4"/>
    <w:rsid w:val="00A857DC"/>
    <w:rsid w:val="00A92031"/>
    <w:rsid w:val="00AA17C4"/>
    <w:rsid w:val="00AB1033"/>
    <w:rsid w:val="00AB263E"/>
    <w:rsid w:val="00AE6300"/>
    <w:rsid w:val="00AF1B90"/>
    <w:rsid w:val="00AF72AE"/>
    <w:rsid w:val="00B02977"/>
    <w:rsid w:val="00B0306C"/>
    <w:rsid w:val="00B048B3"/>
    <w:rsid w:val="00B1088B"/>
    <w:rsid w:val="00B114B7"/>
    <w:rsid w:val="00B15634"/>
    <w:rsid w:val="00B166B8"/>
    <w:rsid w:val="00B167B0"/>
    <w:rsid w:val="00B21598"/>
    <w:rsid w:val="00B47EEC"/>
    <w:rsid w:val="00B94557"/>
    <w:rsid w:val="00B9578C"/>
    <w:rsid w:val="00BC3A36"/>
    <w:rsid w:val="00BC7D74"/>
    <w:rsid w:val="00BE19A5"/>
    <w:rsid w:val="00BE4E20"/>
    <w:rsid w:val="00C1207A"/>
    <w:rsid w:val="00C12C2D"/>
    <w:rsid w:val="00C143B0"/>
    <w:rsid w:val="00C256F2"/>
    <w:rsid w:val="00C26B3D"/>
    <w:rsid w:val="00C3116D"/>
    <w:rsid w:val="00C3363A"/>
    <w:rsid w:val="00C4259C"/>
    <w:rsid w:val="00C51A03"/>
    <w:rsid w:val="00C67DC2"/>
    <w:rsid w:val="00C716AD"/>
    <w:rsid w:val="00C876EE"/>
    <w:rsid w:val="00C95956"/>
    <w:rsid w:val="00CA2D7E"/>
    <w:rsid w:val="00CA441B"/>
    <w:rsid w:val="00CC3604"/>
    <w:rsid w:val="00CD0BE5"/>
    <w:rsid w:val="00D10DD0"/>
    <w:rsid w:val="00D14E21"/>
    <w:rsid w:val="00D21C1C"/>
    <w:rsid w:val="00D25BEE"/>
    <w:rsid w:val="00D3113E"/>
    <w:rsid w:val="00D3392A"/>
    <w:rsid w:val="00D3429E"/>
    <w:rsid w:val="00D35289"/>
    <w:rsid w:val="00D36629"/>
    <w:rsid w:val="00D45BF6"/>
    <w:rsid w:val="00D509F9"/>
    <w:rsid w:val="00D531AA"/>
    <w:rsid w:val="00D54D39"/>
    <w:rsid w:val="00D54ED0"/>
    <w:rsid w:val="00D7369C"/>
    <w:rsid w:val="00D92FEA"/>
    <w:rsid w:val="00DA4B57"/>
    <w:rsid w:val="00DA4C1B"/>
    <w:rsid w:val="00DB176E"/>
    <w:rsid w:val="00DB679C"/>
    <w:rsid w:val="00DC1770"/>
    <w:rsid w:val="00DD37BB"/>
    <w:rsid w:val="00DD5281"/>
    <w:rsid w:val="00DD6905"/>
    <w:rsid w:val="00E03E5C"/>
    <w:rsid w:val="00E10F99"/>
    <w:rsid w:val="00E140E2"/>
    <w:rsid w:val="00E14B37"/>
    <w:rsid w:val="00E22C6D"/>
    <w:rsid w:val="00E4406E"/>
    <w:rsid w:val="00E44EC8"/>
    <w:rsid w:val="00E46E29"/>
    <w:rsid w:val="00E55622"/>
    <w:rsid w:val="00E632ED"/>
    <w:rsid w:val="00E63CE8"/>
    <w:rsid w:val="00E90617"/>
    <w:rsid w:val="00E94A25"/>
    <w:rsid w:val="00E97735"/>
    <w:rsid w:val="00EB0A5A"/>
    <w:rsid w:val="00ED189E"/>
    <w:rsid w:val="00ED5D2F"/>
    <w:rsid w:val="00EE1107"/>
    <w:rsid w:val="00EF2A3E"/>
    <w:rsid w:val="00F21BA8"/>
    <w:rsid w:val="00F246CC"/>
    <w:rsid w:val="00F36386"/>
    <w:rsid w:val="00F41CB6"/>
    <w:rsid w:val="00F54BA1"/>
    <w:rsid w:val="00F6422A"/>
    <w:rsid w:val="00F70FB3"/>
    <w:rsid w:val="00F81CB0"/>
    <w:rsid w:val="00F95D75"/>
    <w:rsid w:val="00FA2AC8"/>
    <w:rsid w:val="00FB0803"/>
    <w:rsid w:val="00FC1A6B"/>
    <w:rsid w:val="00FD5BB5"/>
    <w:rsid w:val="00FF109B"/>
    <w:rsid w:val="00FF71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672"/>
  <w15:chartTrackingRefBased/>
  <w15:docId w15:val="{14752183-80C7-A34A-A09D-AADEE80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803"/>
    <w:pPr>
      <w:tabs>
        <w:tab w:val="center" w:pos="4536"/>
        <w:tab w:val="right" w:pos="9072"/>
      </w:tabs>
    </w:pPr>
  </w:style>
  <w:style w:type="character" w:customStyle="1" w:styleId="En-tteCar">
    <w:name w:val="En-tête Car"/>
    <w:basedOn w:val="Policepardfaut"/>
    <w:link w:val="En-tte"/>
    <w:uiPriority w:val="99"/>
    <w:rsid w:val="00FB0803"/>
  </w:style>
  <w:style w:type="paragraph" w:customStyle="1" w:styleId="xmsonormal">
    <w:name w:val="x_msonormal"/>
    <w:basedOn w:val="Normal"/>
    <w:rsid w:val="00FB080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B0803"/>
    <w:pPr>
      <w:ind w:left="720"/>
      <w:contextualSpacing/>
    </w:pPr>
  </w:style>
  <w:style w:type="paragraph" w:styleId="Pieddepage">
    <w:name w:val="footer"/>
    <w:basedOn w:val="Normal"/>
    <w:link w:val="PieddepageCar"/>
    <w:uiPriority w:val="99"/>
    <w:unhideWhenUsed/>
    <w:rsid w:val="00FB0803"/>
    <w:pPr>
      <w:tabs>
        <w:tab w:val="center" w:pos="4536"/>
        <w:tab w:val="right" w:pos="9072"/>
      </w:tabs>
    </w:pPr>
  </w:style>
  <w:style w:type="character" w:customStyle="1" w:styleId="PieddepageCar">
    <w:name w:val="Pied de page Car"/>
    <w:basedOn w:val="Policepardfaut"/>
    <w:link w:val="Pieddepage"/>
    <w:uiPriority w:val="99"/>
    <w:rsid w:val="00FB0803"/>
  </w:style>
  <w:style w:type="paragraph" w:styleId="Textedebulles">
    <w:name w:val="Balloon Text"/>
    <w:basedOn w:val="Normal"/>
    <w:link w:val="TextedebullesCar"/>
    <w:uiPriority w:val="99"/>
    <w:semiHidden/>
    <w:unhideWhenUsed/>
    <w:rsid w:val="00973E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EEF"/>
    <w:rPr>
      <w:rFonts w:ascii="Times New Roman" w:hAnsi="Times New Roman" w:cs="Times New Roman"/>
      <w:sz w:val="18"/>
      <w:szCs w:val="18"/>
    </w:rPr>
  </w:style>
  <w:style w:type="character" w:styleId="Lienhypertexte">
    <w:name w:val="Hyperlink"/>
    <w:basedOn w:val="Policepardfaut"/>
    <w:uiPriority w:val="99"/>
    <w:unhideWhenUsed/>
    <w:rsid w:val="00451F44"/>
    <w:rPr>
      <w:color w:val="0563C1" w:themeColor="hyperlink"/>
      <w:u w:val="single"/>
    </w:rPr>
  </w:style>
  <w:style w:type="character" w:styleId="Mentionnonrsolue">
    <w:name w:val="Unresolved Mention"/>
    <w:basedOn w:val="Policepardfaut"/>
    <w:uiPriority w:val="99"/>
    <w:semiHidden/>
    <w:unhideWhenUsed/>
    <w:rsid w:val="00451F44"/>
    <w:rPr>
      <w:color w:val="605E5C"/>
      <w:shd w:val="clear" w:color="auto" w:fill="E1DFDD"/>
    </w:rPr>
  </w:style>
  <w:style w:type="character" w:styleId="Lienhypertextesuivivisit">
    <w:name w:val="FollowedHyperlink"/>
    <w:basedOn w:val="Policepardfaut"/>
    <w:uiPriority w:val="99"/>
    <w:semiHidden/>
    <w:unhideWhenUsed/>
    <w:rsid w:val="009B714B"/>
    <w:rPr>
      <w:color w:val="954F72" w:themeColor="followedHyperlink"/>
      <w:u w:val="single"/>
    </w:rPr>
  </w:style>
  <w:style w:type="paragraph" w:styleId="NormalWeb">
    <w:name w:val="Normal (Web)"/>
    <w:basedOn w:val="Normal"/>
    <w:uiPriority w:val="99"/>
    <w:unhideWhenUsed/>
    <w:rsid w:val="007F6FF2"/>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C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11781">
      <w:bodyDiv w:val="1"/>
      <w:marLeft w:val="0"/>
      <w:marRight w:val="0"/>
      <w:marTop w:val="0"/>
      <w:marBottom w:val="0"/>
      <w:divBdr>
        <w:top w:val="none" w:sz="0" w:space="0" w:color="auto"/>
        <w:left w:val="none" w:sz="0" w:space="0" w:color="auto"/>
        <w:bottom w:val="none" w:sz="0" w:space="0" w:color="auto"/>
        <w:right w:val="none" w:sz="0" w:space="0" w:color="auto"/>
      </w:divBdr>
    </w:div>
    <w:div w:id="405424181">
      <w:bodyDiv w:val="1"/>
      <w:marLeft w:val="0"/>
      <w:marRight w:val="0"/>
      <w:marTop w:val="0"/>
      <w:marBottom w:val="0"/>
      <w:divBdr>
        <w:top w:val="none" w:sz="0" w:space="0" w:color="auto"/>
        <w:left w:val="none" w:sz="0" w:space="0" w:color="auto"/>
        <w:bottom w:val="none" w:sz="0" w:space="0" w:color="auto"/>
        <w:right w:val="none" w:sz="0" w:space="0" w:color="auto"/>
      </w:divBdr>
    </w:div>
    <w:div w:id="635718551">
      <w:bodyDiv w:val="1"/>
      <w:marLeft w:val="0"/>
      <w:marRight w:val="0"/>
      <w:marTop w:val="0"/>
      <w:marBottom w:val="0"/>
      <w:divBdr>
        <w:top w:val="none" w:sz="0" w:space="0" w:color="auto"/>
        <w:left w:val="none" w:sz="0" w:space="0" w:color="auto"/>
        <w:bottom w:val="none" w:sz="0" w:space="0" w:color="auto"/>
        <w:right w:val="none" w:sz="0" w:space="0" w:color="auto"/>
      </w:divBdr>
    </w:div>
    <w:div w:id="646399263">
      <w:bodyDiv w:val="1"/>
      <w:marLeft w:val="0"/>
      <w:marRight w:val="0"/>
      <w:marTop w:val="0"/>
      <w:marBottom w:val="0"/>
      <w:divBdr>
        <w:top w:val="none" w:sz="0" w:space="0" w:color="auto"/>
        <w:left w:val="none" w:sz="0" w:space="0" w:color="auto"/>
        <w:bottom w:val="none" w:sz="0" w:space="0" w:color="auto"/>
        <w:right w:val="none" w:sz="0" w:space="0" w:color="auto"/>
      </w:divBdr>
    </w:div>
    <w:div w:id="738596485">
      <w:bodyDiv w:val="1"/>
      <w:marLeft w:val="0"/>
      <w:marRight w:val="0"/>
      <w:marTop w:val="0"/>
      <w:marBottom w:val="0"/>
      <w:divBdr>
        <w:top w:val="none" w:sz="0" w:space="0" w:color="auto"/>
        <w:left w:val="none" w:sz="0" w:space="0" w:color="auto"/>
        <w:bottom w:val="none" w:sz="0" w:space="0" w:color="auto"/>
        <w:right w:val="none" w:sz="0" w:space="0" w:color="auto"/>
      </w:divBdr>
    </w:div>
    <w:div w:id="754981464">
      <w:bodyDiv w:val="1"/>
      <w:marLeft w:val="0"/>
      <w:marRight w:val="0"/>
      <w:marTop w:val="0"/>
      <w:marBottom w:val="0"/>
      <w:divBdr>
        <w:top w:val="none" w:sz="0" w:space="0" w:color="auto"/>
        <w:left w:val="none" w:sz="0" w:space="0" w:color="auto"/>
        <w:bottom w:val="none" w:sz="0" w:space="0" w:color="auto"/>
        <w:right w:val="none" w:sz="0" w:space="0" w:color="auto"/>
      </w:divBdr>
    </w:div>
    <w:div w:id="921987534">
      <w:bodyDiv w:val="1"/>
      <w:marLeft w:val="0"/>
      <w:marRight w:val="0"/>
      <w:marTop w:val="0"/>
      <w:marBottom w:val="0"/>
      <w:divBdr>
        <w:top w:val="none" w:sz="0" w:space="0" w:color="auto"/>
        <w:left w:val="none" w:sz="0" w:space="0" w:color="auto"/>
        <w:bottom w:val="none" w:sz="0" w:space="0" w:color="auto"/>
        <w:right w:val="none" w:sz="0" w:space="0" w:color="auto"/>
      </w:divBdr>
    </w:div>
    <w:div w:id="947011332">
      <w:bodyDiv w:val="1"/>
      <w:marLeft w:val="0"/>
      <w:marRight w:val="0"/>
      <w:marTop w:val="0"/>
      <w:marBottom w:val="0"/>
      <w:divBdr>
        <w:top w:val="none" w:sz="0" w:space="0" w:color="auto"/>
        <w:left w:val="none" w:sz="0" w:space="0" w:color="auto"/>
        <w:bottom w:val="none" w:sz="0" w:space="0" w:color="auto"/>
        <w:right w:val="none" w:sz="0" w:space="0" w:color="auto"/>
      </w:divBdr>
    </w:div>
    <w:div w:id="1056586220">
      <w:bodyDiv w:val="1"/>
      <w:marLeft w:val="0"/>
      <w:marRight w:val="0"/>
      <w:marTop w:val="0"/>
      <w:marBottom w:val="0"/>
      <w:divBdr>
        <w:top w:val="none" w:sz="0" w:space="0" w:color="auto"/>
        <w:left w:val="none" w:sz="0" w:space="0" w:color="auto"/>
        <w:bottom w:val="none" w:sz="0" w:space="0" w:color="auto"/>
        <w:right w:val="none" w:sz="0" w:space="0" w:color="auto"/>
      </w:divBdr>
    </w:div>
    <w:div w:id="1135290059">
      <w:bodyDiv w:val="1"/>
      <w:marLeft w:val="0"/>
      <w:marRight w:val="0"/>
      <w:marTop w:val="0"/>
      <w:marBottom w:val="0"/>
      <w:divBdr>
        <w:top w:val="none" w:sz="0" w:space="0" w:color="auto"/>
        <w:left w:val="none" w:sz="0" w:space="0" w:color="auto"/>
        <w:bottom w:val="none" w:sz="0" w:space="0" w:color="auto"/>
        <w:right w:val="none" w:sz="0" w:space="0" w:color="auto"/>
      </w:divBdr>
    </w:div>
    <w:div w:id="1155951020">
      <w:bodyDiv w:val="1"/>
      <w:marLeft w:val="0"/>
      <w:marRight w:val="0"/>
      <w:marTop w:val="0"/>
      <w:marBottom w:val="0"/>
      <w:divBdr>
        <w:top w:val="none" w:sz="0" w:space="0" w:color="auto"/>
        <w:left w:val="none" w:sz="0" w:space="0" w:color="auto"/>
        <w:bottom w:val="none" w:sz="0" w:space="0" w:color="auto"/>
        <w:right w:val="none" w:sz="0" w:space="0" w:color="auto"/>
      </w:divBdr>
    </w:div>
    <w:div w:id="1173493154">
      <w:bodyDiv w:val="1"/>
      <w:marLeft w:val="0"/>
      <w:marRight w:val="0"/>
      <w:marTop w:val="0"/>
      <w:marBottom w:val="0"/>
      <w:divBdr>
        <w:top w:val="none" w:sz="0" w:space="0" w:color="auto"/>
        <w:left w:val="none" w:sz="0" w:space="0" w:color="auto"/>
        <w:bottom w:val="none" w:sz="0" w:space="0" w:color="auto"/>
        <w:right w:val="none" w:sz="0" w:space="0" w:color="auto"/>
      </w:divBdr>
    </w:div>
    <w:div w:id="1332292769">
      <w:bodyDiv w:val="1"/>
      <w:marLeft w:val="0"/>
      <w:marRight w:val="0"/>
      <w:marTop w:val="0"/>
      <w:marBottom w:val="0"/>
      <w:divBdr>
        <w:top w:val="none" w:sz="0" w:space="0" w:color="auto"/>
        <w:left w:val="none" w:sz="0" w:space="0" w:color="auto"/>
        <w:bottom w:val="none" w:sz="0" w:space="0" w:color="auto"/>
        <w:right w:val="none" w:sz="0" w:space="0" w:color="auto"/>
      </w:divBdr>
      <w:divsChild>
        <w:div w:id="1668944722">
          <w:marLeft w:val="0"/>
          <w:marRight w:val="0"/>
          <w:marTop w:val="0"/>
          <w:marBottom w:val="0"/>
          <w:divBdr>
            <w:top w:val="none" w:sz="0" w:space="0" w:color="auto"/>
            <w:left w:val="none" w:sz="0" w:space="0" w:color="auto"/>
            <w:bottom w:val="none" w:sz="0" w:space="0" w:color="auto"/>
            <w:right w:val="none" w:sz="0" w:space="0" w:color="auto"/>
          </w:divBdr>
        </w:div>
        <w:div w:id="1099446220">
          <w:marLeft w:val="0"/>
          <w:marRight w:val="0"/>
          <w:marTop w:val="0"/>
          <w:marBottom w:val="0"/>
          <w:divBdr>
            <w:top w:val="none" w:sz="0" w:space="0" w:color="auto"/>
            <w:left w:val="none" w:sz="0" w:space="0" w:color="auto"/>
            <w:bottom w:val="none" w:sz="0" w:space="0" w:color="auto"/>
            <w:right w:val="none" w:sz="0" w:space="0" w:color="auto"/>
          </w:divBdr>
        </w:div>
        <w:div w:id="528645525">
          <w:marLeft w:val="0"/>
          <w:marRight w:val="0"/>
          <w:marTop w:val="0"/>
          <w:marBottom w:val="0"/>
          <w:divBdr>
            <w:top w:val="none" w:sz="0" w:space="0" w:color="auto"/>
            <w:left w:val="none" w:sz="0" w:space="0" w:color="auto"/>
            <w:bottom w:val="none" w:sz="0" w:space="0" w:color="auto"/>
            <w:right w:val="none" w:sz="0" w:space="0" w:color="auto"/>
          </w:divBdr>
        </w:div>
        <w:div w:id="1758743813">
          <w:marLeft w:val="0"/>
          <w:marRight w:val="0"/>
          <w:marTop w:val="0"/>
          <w:marBottom w:val="0"/>
          <w:divBdr>
            <w:top w:val="none" w:sz="0" w:space="0" w:color="auto"/>
            <w:left w:val="none" w:sz="0" w:space="0" w:color="auto"/>
            <w:bottom w:val="none" w:sz="0" w:space="0" w:color="auto"/>
            <w:right w:val="none" w:sz="0" w:space="0" w:color="auto"/>
          </w:divBdr>
        </w:div>
      </w:divsChild>
    </w:div>
    <w:div w:id="1332949824">
      <w:bodyDiv w:val="1"/>
      <w:marLeft w:val="0"/>
      <w:marRight w:val="0"/>
      <w:marTop w:val="0"/>
      <w:marBottom w:val="0"/>
      <w:divBdr>
        <w:top w:val="none" w:sz="0" w:space="0" w:color="auto"/>
        <w:left w:val="none" w:sz="0" w:space="0" w:color="auto"/>
        <w:bottom w:val="none" w:sz="0" w:space="0" w:color="auto"/>
        <w:right w:val="none" w:sz="0" w:space="0" w:color="auto"/>
      </w:divBdr>
    </w:div>
    <w:div w:id="1422144924">
      <w:bodyDiv w:val="1"/>
      <w:marLeft w:val="0"/>
      <w:marRight w:val="0"/>
      <w:marTop w:val="0"/>
      <w:marBottom w:val="0"/>
      <w:divBdr>
        <w:top w:val="none" w:sz="0" w:space="0" w:color="auto"/>
        <w:left w:val="none" w:sz="0" w:space="0" w:color="auto"/>
        <w:bottom w:val="none" w:sz="0" w:space="0" w:color="auto"/>
        <w:right w:val="none" w:sz="0" w:space="0" w:color="auto"/>
      </w:divBdr>
    </w:div>
    <w:div w:id="1470510759">
      <w:bodyDiv w:val="1"/>
      <w:marLeft w:val="0"/>
      <w:marRight w:val="0"/>
      <w:marTop w:val="0"/>
      <w:marBottom w:val="0"/>
      <w:divBdr>
        <w:top w:val="none" w:sz="0" w:space="0" w:color="auto"/>
        <w:left w:val="none" w:sz="0" w:space="0" w:color="auto"/>
        <w:bottom w:val="none" w:sz="0" w:space="0" w:color="auto"/>
        <w:right w:val="none" w:sz="0" w:space="0" w:color="auto"/>
      </w:divBdr>
    </w:div>
    <w:div w:id="1473208524">
      <w:bodyDiv w:val="1"/>
      <w:marLeft w:val="0"/>
      <w:marRight w:val="0"/>
      <w:marTop w:val="0"/>
      <w:marBottom w:val="0"/>
      <w:divBdr>
        <w:top w:val="none" w:sz="0" w:space="0" w:color="auto"/>
        <w:left w:val="none" w:sz="0" w:space="0" w:color="auto"/>
        <w:bottom w:val="none" w:sz="0" w:space="0" w:color="auto"/>
        <w:right w:val="none" w:sz="0" w:space="0" w:color="auto"/>
      </w:divBdr>
      <w:divsChild>
        <w:div w:id="151143259">
          <w:marLeft w:val="0"/>
          <w:marRight w:val="0"/>
          <w:marTop w:val="0"/>
          <w:marBottom w:val="0"/>
          <w:divBdr>
            <w:top w:val="none" w:sz="0" w:space="0" w:color="auto"/>
            <w:left w:val="none" w:sz="0" w:space="0" w:color="auto"/>
            <w:bottom w:val="none" w:sz="0" w:space="0" w:color="auto"/>
            <w:right w:val="none" w:sz="0" w:space="0" w:color="auto"/>
          </w:divBdr>
        </w:div>
        <w:div w:id="74324182">
          <w:marLeft w:val="0"/>
          <w:marRight w:val="0"/>
          <w:marTop w:val="0"/>
          <w:marBottom w:val="0"/>
          <w:divBdr>
            <w:top w:val="none" w:sz="0" w:space="0" w:color="auto"/>
            <w:left w:val="none" w:sz="0" w:space="0" w:color="auto"/>
            <w:bottom w:val="none" w:sz="0" w:space="0" w:color="auto"/>
            <w:right w:val="none" w:sz="0" w:space="0" w:color="auto"/>
          </w:divBdr>
        </w:div>
        <w:div w:id="1604653910">
          <w:marLeft w:val="0"/>
          <w:marRight w:val="0"/>
          <w:marTop w:val="0"/>
          <w:marBottom w:val="0"/>
          <w:divBdr>
            <w:top w:val="none" w:sz="0" w:space="0" w:color="auto"/>
            <w:left w:val="none" w:sz="0" w:space="0" w:color="auto"/>
            <w:bottom w:val="none" w:sz="0" w:space="0" w:color="auto"/>
            <w:right w:val="none" w:sz="0" w:space="0" w:color="auto"/>
          </w:divBdr>
        </w:div>
        <w:div w:id="1332444744">
          <w:marLeft w:val="0"/>
          <w:marRight w:val="0"/>
          <w:marTop w:val="0"/>
          <w:marBottom w:val="0"/>
          <w:divBdr>
            <w:top w:val="none" w:sz="0" w:space="0" w:color="auto"/>
            <w:left w:val="none" w:sz="0" w:space="0" w:color="auto"/>
            <w:bottom w:val="none" w:sz="0" w:space="0" w:color="auto"/>
            <w:right w:val="none" w:sz="0" w:space="0" w:color="auto"/>
          </w:divBdr>
        </w:div>
        <w:div w:id="1233806833">
          <w:marLeft w:val="0"/>
          <w:marRight w:val="0"/>
          <w:marTop w:val="0"/>
          <w:marBottom w:val="0"/>
          <w:divBdr>
            <w:top w:val="none" w:sz="0" w:space="0" w:color="auto"/>
            <w:left w:val="none" w:sz="0" w:space="0" w:color="auto"/>
            <w:bottom w:val="none" w:sz="0" w:space="0" w:color="auto"/>
            <w:right w:val="none" w:sz="0" w:space="0" w:color="auto"/>
          </w:divBdr>
        </w:div>
        <w:div w:id="1974944905">
          <w:marLeft w:val="0"/>
          <w:marRight w:val="0"/>
          <w:marTop w:val="0"/>
          <w:marBottom w:val="0"/>
          <w:divBdr>
            <w:top w:val="none" w:sz="0" w:space="0" w:color="auto"/>
            <w:left w:val="none" w:sz="0" w:space="0" w:color="auto"/>
            <w:bottom w:val="none" w:sz="0" w:space="0" w:color="auto"/>
            <w:right w:val="none" w:sz="0" w:space="0" w:color="auto"/>
          </w:divBdr>
        </w:div>
        <w:div w:id="1602489024">
          <w:marLeft w:val="0"/>
          <w:marRight w:val="0"/>
          <w:marTop w:val="0"/>
          <w:marBottom w:val="0"/>
          <w:divBdr>
            <w:top w:val="none" w:sz="0" w:space="0" w:color="auto"/>
            <w:left w:val="none" w:sz="0" w:space="0" w:color="auto"/>
            <w:bottom w:val="none" w:sz="0" w:space="0" w:color="auto"/>
            <w:right w:val="none" w:sz="0" w:space="0" w:color="auto"/>
          </w:divBdr>
        </w:div>
        <w:div w:id="1643583069">
          <w:marLeft w:val="0"/>
          <w:marRight w:val="0"/>
          <w:marTop w:val="0"/>
          <w:marBottom w:val="0"/>
          <w:divBdr>
            <w:top w:val="none" w:sz="0" w:space="0" w:color="auto"/>
            <w:left w:val="none" w:sz="0" w:space="0" w:color="auto"/>
            <w:bottom w:val="none" w:sz="0" w:space="0" w:color="auto"/>
            <w:right w:val="none" w:sz="0" w:space="0" w:color="auto"/>
          </w:divBdr>
        </w:div>
        <w:div w:id="2098666835">
          <w:marLeft w:val="0"/>
          <w:marRight w:val="0"/>
          <w:marTop w:val="0"/>
          <w:marBottom w:val="0"/>
          <w:divBdr>
            <w:top w:val="none" w:sz="0" w:space="0" w:color="auto"/>
            <w:left w:val="none" w:sz="0" w:space="0" w:color="auto"/>
            <w:bottom w:val="none" w:sz="0" w:space="0" w:color="auto"/>
            <w:right w:val="none" w:sz="0" w:space="0" w:color="auto"/>
          </w:divBdr>
        </w:div>
        <w:div w:id="132912387">
          <w:marLeft w:val="0"/>
          <w:marRight w:val="0"/>
          <w:marTop w:val="0"/>
          <w:marBottom w:val="0"/>
          <w:divBdr>
            <w:top w:val="none" w:sz="0" w:space="0" w:color="auto"/>
            <w:left w:val="none" w:sz="0" w:space="0" w:color="auto"/>
            <w:bottom w:val="none" w:sz="0" w:space="0" w:color="auto"/>
            <w:right w:val="none" w:sz="0" w:space="0" w:color="auto"/>
          </w:divBdr>
        </w:div>
        <w:div w:id="856504493">
          <w:marLeft w:val="0"/>
          <w:marRight w:val="0"/>
          <w:marTop w:val="0"/>
          <w:marBottom w:val="0"/>
          <w:divBdr>
            <w:top w:val="none" w:sz="0" w:space="0" w:color="auto"/>
            <w:left w:val="none" w:sz="0" w:space="0" w:color="auto"/>
            <w:bottom w:val="none" w:sz="0" w:space="0" w:color="auto"/>
            <w:right w:val="none" w:sz="0" w:space="0" w:color="auto"/>
          </w:divBdr>
          <w:divsChild>
            <w:div w:id="705302432">
              <w:marLeft w:val="0"/>
              <w:marRight w:val="0"/>
              <w:marTop w:val="0"/>
              <w:marBottom w:val="0"/>
              <w:divBdr>
                <w:top w:val="none" w:sz="0" w:space="0" w:color="auto"/>
                <w:left w:val="none" w:sz="0" w:space="0" w:color="auto"/>
                <w:bottom w:val="none" w:sz="0" w:space="0" w:color="auto"/>
                <w:right w:val="none" w:sz="0" w:space="0" w:color="auto"/>
              </w:divBdr>
            </w:div>
            <w:div w:id="2104953293">
              <w:marLeft w:val="0"/>
              <w:marRight w:val="0"/>
              <w:marTop w:val="0"/>
              <w:marBottom w:val="0"/>
              <w:divBdr>
                <w:top w:val="none" w:sz="0" w:space="0" w:color="auto"/>
                <w:left w:val="none" w:sz="0" w:space="0" w:color="auto"/>
                <w:bottom w:val="none" w:sz="0" w:space="0" w:color="auto"/>
                <w:right w:val="none" w:sz="0" w:space="0" w:color="auto"/>
              </w:divBdr>
            </w:div>
            <w:div w:id="1985576181">
              <w:marLeft w:val="0"/>
              <w:marRight w:val="0"/>
              <w:marTop w:val="0"/>
              <w:marBottom w:val="0"/>
              <w:divBdr>
                <w:top w:val="none" w:sz="0" w:space="0" w:color="auto"/>
                <w:left w:val="none" w:sz="0" w:space="0" w:color="auto"/>
                <w:bottom w:val="none" w:sz="0" w:space="0" w:color="auto"/>
                <w:right w:val="none" w:sz="0" w:space="0" w:color="auto"/>
              </w:divBdr>
            </w:div>
            <w:div w:id="2089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74">
      <w:bodyDiv w:val="1"/>
      <w:marLeft w:val="0"/>
      <w:marRight w:val="0"/>
      <w:marTop w:val="0"/>
      <w:marBottom w:val="0"/>
      <w:divBdr>
        <w:top w:val="none" w:sz="0" w:space="0" w:color="auto"/>
        <w:left w:val="none" w:sz="0" w:space="0" w:color="auto"/>
        <w:bottom w:val="none" w:sz="0" w:space="0" w:color="auto"/>
        <w:right w:val="none" w:sz="0" w:space="0" w:color="auto"/>
      </w:divBdr>
    </w:div>
    <w:div w:id="1682588064">
      <w:bodyDiv w:val="1"/>
      <w:marLeft w:val="0"/>
      <w:marRight w:val="0"/>
      <w:marTop w:val="0"/>
      <w:marBottom w:val="0"/>
      <w:divBdr>
        <w:top w:val="none" w:sz="0" w:space="0" w:color="auto"/>
        <w:left w:val="none" w:sz="0" w:space="0" w:color="auto"/>
        <w:bottom w:val="none" w:sz="0" w:space="0" w:color="auto"/>
        <w:right w:val="none" w:sz="0" w:space="0" w:color="auto"/>
      </w:divBdr>
    </w:div>
    <w:div w:id="1753620559">
      <w:bodyDiv w:val="1"/>
      <w:marLeft w:val="0"/>
      <w:marRight w:val="0"/>
      <w:marTop w:val="0"/>
      <w:marBottom w:val="0"/>
      <w:divBdr>
        <w:top w:val="none" w:sz="0" w:space="0" w:color="auto"/>
        <w:left w:val="none" w:sz="0" w:space="0" w:color="auto"/>
        <w:bottom w:val="none" w:sz="0" w:space="0" w:color="auto"/>
        <w:right w:val="none" w:sz="0" w:space="0" w:color="auto"/>
      </w:divBdr>
    </w:div>
    <w:div w:id="1831873578">
      <w:bodyDiv w:val="1"/>
      <w:marLeft w:val="0"/>
      <w:marRight w:val="0"/>
      <w:marTop w:val="0"/>
      <w:marBottom w:val="0"/>
      <w:divBdr>
        <w:top w:val="none" w:sz="0" w:space="0" w:color="auto"/>
        <w:left w:val="none" w:sz="0" w:space="0" w:color="auto"/>
        <w:bottom w:val="none" w:sz="0" w:space="0" w:color="auto"/>
        <w:right w:val="none" w:sz="0" w:space="0" w:color="auto"/>
      </w:divBdr>
    </w:div>
    <w:div w:id="1859389561">
      <w:bodyDiv w:val="1"/>
      <w:marLeft w:val="0"/>
      <w:marRight w:val="0"/>
      <w:marTop w:val="0"/>
      <w:marBottom w:val="0"/>
      <w:divBdr>
        <w:top w:val="none" w:sz="0" w:space="0" w:color="auto"/>
        <w:left w:val="none" w:sz="0" w:space="0" w:color="auto"/>
        <w:bottom w:val="none" w:sz="0" w:space="0" w:color="auto"/>
        <w:right w:val="none" w:sz="0" w:space="0" w:color="auto"/>
      </w:divBdr>
    </w:div>
    <w:div w:id="2003124553">
      <w:bodyDiv w:val="1"/>
      <w:marLeft w:val="0"/>
      <w:marRight w:val="0"/>
      <w:marTop w:val="0"/>
      <w:marBottom w:val="0"/>
      <w:divBdr>
        <w:top w:val="none" w:sz="0" w:space="0" w:color="auto"/>
        <w:left w:val="none" w:sz="0" w:space="0" w:color="auto"/>
        <w:bottom w:val="none" w:sz="0" w:space="0" w:color="auto"/>
        <w:right w:val="none" w:sz="0" w:space="0" w:color="auto"/>
      </w:divBdr>
    </w:div>
    <w:div w:id="2042050423">
      <w:bodyDiv w:val="1"/>
      <w:marLeft w:val="0"/>
      <w:marRight w:val="0"/>
      <w:marTop w:val="0"/>
      <w:marBottom w:val="0"/>
      <w:divBdr>
        <w:top w:val="none" w:sz="0" w:space="0" w:color="auto"/>
        <w:left w:val="none" w:sz="0" w:space="0" w:color="auto"/>
        <w:bottom w:val="none" w:sz="0" w:space="0" w:color="auto"/>
        <w:right w:val="none" w:sz="0" w:space="0" w:color="auto"/>
      </w:divBdr>
    </w:div>
    <w:div w:id="2053267246">
      <w:bodyDiv w:val="1"/>
      <w:marLeft w:val="0"/>
      <w:marRight w:val="0"/>
      <w:marTop w:val="0"/>
      <w:marBottom w:val="0"/>
      <w:divBdr>
        <w:top w:val="none" w:sz="0" w:space="0" w:color="auto"/>
        <w:left w:val="none" w:sz="0" w:space="0" w:color="auto"/>
        <w:bottom w:val="none" w:sz="0" w:space="0" w:color="auto"/>
        <w:right w:val="none" w:sz="0" w:space="0" w:color="auto"/>
      </w:divBdr>
    </w:div>
    <w:div w:id="2090734446">
      <w:bodyDiv w:val="1"/>
      <w:marLeft w:val="0"/>
      <w:marRight w:val="0"/>
      <w:marTop w:val="0"/>
      <w:marBottom w:val="0"/>
      <w:divBdr>
        <w:top w:val="none" w:sz="0" w:space="0" w:color="auto"/>
        <w:left w:val="none" w:sz="0" w:space="0" w:color="auto"/>
        <w:bottom w:val="none" w:sz="0" w:space="0" w:color="auto"/>
        <w:right w:val="none" w:sz="0" w:space="0" w:color="auto"/>
      </w:divBdr>
    </w:div>
    <w:div w:id="2137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CF3A5CB044B45BD10E352119FC585" ma:contentTypeVersion="2" ma:contentTypeDescription="Crée un document." ma:contentTypeScope="" ma:versionID="1fe35c2383a16ea32c309e6c20525fca">
  <xsd:schema xmlns:xsd="http://www.w3.org/2001/XMLSchema" xmlns:xs="http://www.w3.org/2001/XMLSchema" xmlns:p="http://schemas.microsoft.com/office/2006/metadata/properties" xmlns:ns3="8478e90a-c6eb-47a2-a28c-fa6494083863" targetNamespace="http://schemas.microsoft.com/office/2006/metadata/properties" ma:root="true" ma:fieldsID="9eeb76c459d087f49a5947ef2b83f13f" ns3:_="">
    <xsd:import namespace="8478e90a-c6eb-47a2-a28c-fa64940838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e90a-c6eb-47a2-a28c-fa649408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5FD38-7685-4B6D-9CE1-BF20C30E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8e90a-c6eb-47a2-a28c-fa649408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ABD3B-475B-4024-885C-CA6A2E808707}">
  <ds:schemaRefs>
    <ds:schemaRef ds:uri="http://schemas.openxmlformats.org/officeDocument/2006/bibliography"/>
  </ds:schemaRefs>
</ds:datastoreItem>
</file>

<file path=customXml/itemProps3.xml><?xml version="1.0" encoding="utf-8"?>
<ds:datastoreItem xmlns:ds="http://schemas.openxmlformats.org/officeDocument/2006/customXml" ds:itemID="{4EBFA1E6-79AD-4FA4-81F5-78089DCFC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1113E-DB70-46BF-86BD-724FA35FE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2792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Zacharie Auberr</cp:lastModifiedBy>
  <cp:revision>3</cp:revision>
  <cp:lastPrinted>2019-02-26T16:44:00Z</cp:lastPrinted>
  <dcterms:created xsi:type="dcterms:W3CDTF">2021-10-12T11:10:00Z</dcterms:created>
  <dcterms:modified xsi:type="dcterms:W3CDTF">2021-10-12T11:11:00Z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0x010100334CF3A5CB044B45BD10E352119FC585</vt:lpwstr>
  </property>
</Properties>
</file>