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E8FC" w14:textId="4957A232" w:rsidR="00FB0803" w:rsidRPr="00D21C1C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u w:val="single"/>
          <w:lang w:eastAsia="fr-FR"/>
        </w:rPr>
      </w:pP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Présences</w:t>
      </w:r>
      <w:r w:rsidR="00C95956"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__________________________________________________________________</w:t>
      </w: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 xml:space="preserve"> </w:t>
      </w:r>
    </w:p>
    <w:p w14:paraId="1D999777" w14:textId="771FD2C4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Bureau</w:t>
      </w:r>
    </w:p>
    <w:p w14:paraId="1AE596AD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85465F5" w14:textId="6859BED9" w:rsidR="006173DB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Rodari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C51A03"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51A03" w:rsidRPr="00D21C1C">
        <w:rPr>
          <w:rFonts w:asciiTheme="majorHAnsi" w:eastAsia="Times New Roman" w:hAnsiTheme="majorHAnsi" w:cstheme="majorHAnsi"/>
          <w:bCs/>
          <w:lang w:eastAsia="fr-FR"/>
        </w:rPr>
        <w:t>Valentin Tanniger</w:t>
      </w:r>
      <w:r w:rsidR="00615B01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615B01" w:rsidRPr="00D21C1C">
        <w:rPr>
          <w:rFonts w:asciiTheme="majorHAnsi" w:eastAsia="Times New Roman" w:hAnsiTheme="majorHAnsi" w:cstheme="majorHAnsi"/>
          <w:bCs/>
          <w:lang w:eastAsia="fr-FR"/>
        </w:rPr>
        <w:t xml:space="preserve">Romain </w:t>
      </w:r>
      <w:proofErr w:type="spellStart"/>
      <w:r w:rsidR="00615B01" w:rsidRPr="00D21C1C">
        <w:rPr>
          <w:rFonts w:asciiTheme="majorHAnsi" w:eastAsia="Times New Roman" w:hAnsiTheme="majorHAnsi" w:cstheme="majorHAnsi"/>
          <w:bCs/>
          <w:lang w:eastAsia="fr-FR"/>
        </w:rPr>
        <w:t>Götz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Ethan Pageo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>t</w:t>
      </w:r>
    </w:p>
    <w:p w14:paraId="48D8248C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48F1A128" w14:textId="5E0FE790" w:rsidR="00935A69" w:rsidRDefault="006173DB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Participant·e·x·s</w:t>
      </w:r>
      <w:proofErr w:type="spellEnd"/>
    </w:p>
    <w:p w14:paraId="23336EBC" w14:textId="77777777" w:rsidR="00935A69" w:rsidRDefault="00935A69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56568AB5" w14:textId="5962D407" w:rsidR="00BC7D74" w:rsidRPr="00D21C1C" w:rsidRDefault="006173DB" w:rsidP="00BC7D74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Martin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Kunz</w:t>
      </w:r>
      <w:proofErr w:type="spellEnd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="00A56287" w:rsidRPr="004C5E0E">
        <w:rPr>
          <w:rFonts w:asciiTheme="majorHAnsi" w:eastAsia="Times New Roman" w:hAnsiTheme="majorHAnsi" w:cstheme="majorHAnsi"/>
          <w:bCs/>
          <w:lang w:eastAsia="fr-FR"/>
        </w:rPr>
        <w:t>, Tibor Talas</w:t>
      </w:r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 xml:space="preserve">Luca </w:t>
      </w:r>
      <w:proofErr w:type="spellStart"/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>,</w:t>
      </w:r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 Stéphanie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, Théodore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Bossonay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2463F5" w:rsidRPr="002463F5">
        <w:rPr>
          <w:rFonts w:asciiTheme="majorHAnsi" w:eastAsia="Times New Roman" w:hAnsiTheme="majorHAnsi" w:cstheme="majorHAnsi"/>
          <w:bCs/>
          <w:lang w:val="de-CH" w:eastAsia="fr-FR"/>
        </w:rPr>
        <w:t>Ella Monod</w:t>
      </w:r>
      <w:r w:rsidR="00A427DB">
        <w:rPr>
          <w:rFonts w:asciiTheme="majorHAnsi" w:eastAsia="Times New Roman" w:hAnsiTheme="majorHAnsi" w:cstheme="majorHAnsi"/>
          <w:bCs/>
          <w:lang w:val="de-CH" w:eastAsia="fr-FR"/>
        </w:rPr>
        <w:t>,</w:t>
      </w:r>
      <w:r w:rsidR="00A427DB" w:rsidRPr="00A427DB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r w:rsidR="00A427DB"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Céline </w:t>
      </w:r>
      <w:proofErr w:type="spellStart"/>
      <w:r w:rsidR="00A427DB" w:rsidRPr="002463F5">
        <w:rPr>
          <w:rFonts w:asciiTheme="majorHAnsi" w:eastAsia="Times New Roman" w:hAnsiTheme="majorHAnsi" w:cstheme="majorHAnsi"/>
          <w:bCs/>
          <w:lang w:val="de-CH" w:eastAsia="fr-FR"/>
        </w:rPr>
        <w:t>Cardot</w:t>
      </w:r>
      <w:proofErr w:type="spellEnd"/>
    </w:p>
    <w:p w14:paraId="1AD8FC39" w14:textId="51142389" w:rsidR="006173DB" w:rsidRPr="004C5E0E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1150C58A" w14:textId="74D22CDB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Excusé·</w:t>
      </w: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e·x·s</w:t>
      </w:r>
      <w:proofErr w:type="spellEnd"/>
    </w:p>
    <w:p w14:paraId="3E0FCEBC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62B706C3" w14:textId="55FB7F58" w:rsidR="006173DB" w:rsidRPr="00D21C1C" w:rsidRDefault="002463F5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Max Voit,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Thaïs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Hobi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, </w:t>
      </w:r>
      <w:r>
        <w:rPr>
          <w:rFonts w:asciiTheme="majorHAnsi" w:eastAsia="Times New Roman" w:hAnsiTheme="majorHAnsi" w:cstheme="majorHAnsi"/>
          <w:bCs/>
          <w:lang w:val="de-CH" w:eastAsia="fr-FR"/>
        </w:rPr>
        <w:t xml:space="preserve">Enea Cordoba, </w:t>
      </w:r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David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Zenhäusern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,</w:t>
      </w:r>
      <w:r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Marianne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Violot</w:t>
      </w:r>
      <w:proofErr w:type="spellEnd"/>
    </w:p>
    <w:p w14:paraId="70FB10A2" w14:textId="77777777" w:rsidR="00C876EE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6717DD52" w14:textId="21486105" w:rsidR="00344E1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val="de-CH" w:eastAsia="fr-FR"/>
        </w:rPr>
        <w:t>Absent·e·x·s</w:t>
      </w:r>
      <w:proofErr w:type="spellEnd"/>
    </w:p>
    <w:p w14:paraId="7C8DA629" w14:textId="4497B5A4" w:rsidR="00087EBB" w:rsidRDefault="00087EB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0FC86263" w14:textId="43C8D4FF" w:rsidR="002463F5" w:rsidRPr="000C24D0" w:rsidRDefault="002463F5" w:rsidP="002463F5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Allison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Sumi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, </w:t>
      </w:r>
      <w:proofErr w:type="spellStart"/>
      <w:r w:rsidRPr="00D21C1C">
        <w:rPr>
          <w:rFonts w:asciiTheme="majorHAnsi" w:eastAsia="Times New Roman" w:hAnsiTheme="majorHAnsi" w:cstheme="majorHAnsi"/>
          <w:bCs/>
          <w:lang w:val="de-CH" w:eastAsia="fr-FR"/>
        </w:rPr>
        <w:t>Maéva</w:t>
      </w:r>
      <w:proofErr w:type="spellEnd"/>
      <w:r w:rsidRPr="00D21C1C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 w:rsidRPr="00D21C1C">
        <w:rPr>
          <w:rFonts w:asciiTheme="majorHAnsi" w:eastAsia="Times New Roman" w:hAnsiTheme="majorHAnsi" w:cstheme="majorHAnsi"/>
          <w:bCs/>
          <w:lang w:val="de-CH" w:eastAsia="fr-FR"/>
        </w:rPr>
        <w:t>Yesin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, Hélène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Tavel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, Zacharie Aubert,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Adrijan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>Selitaj</w:t>
      </w:r>
      <w:proofErr w:type="spellEnd"/>
      <w:r w:rsidRPr="002463F5">
        <w:rPr>
          <w:rFonts w:asciiTheme="majorHAnsi" w:eastAsia="Times New Roman" w:hAnsiTheme="majorHAnsi" w:cstheme="majorHAnsi"/>
          <w:bCs/>
          <w:lang w:val="de-CH" w:eastAsia="fr-FR"/>
        </w:rPr>
        <w:t xml:space="preserve">, </w:t>
      </w:r>
      <w:r>
        <w:rPr>
          <w:rFonts w:asciiTheme="majorHAnsi" w:eastAsia="Times New Roman" w:hAnsiTheme="majorHAnsi" w:cstheme="majorHAnsi"/>
          <w:bCs/>
          <w:lang w:eastAsia="fr-FR"/>
        </w:rPr>
        <w:t>Théo Gonin</w:t>
      </w:r>
    </w:p>
    <w:p w14:paraId="5D8699D5" w14:textId="77777777" w:rsidR="002463F5" w:rsidRPr="002463F5" w:rsidRDefault="002463F5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2B1BEE0D" w14:textId="77777777" w:rsidR="00935A69" w:rsidRPr="00935A69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1A4D55D8" w14:textId="2E5B2B88" w:rsidR="0049310D" w:rsidRDefault="0049310D" w:rsidP="0049310D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PV du 02 mars 2021</w:t>
      </w:r>
    </w:p>
    <w:p w14:paraId="496A2A49" w14:textId="5311C49F" w:rsidR="0049310D" w:rsidRPr="00A427DB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Adoption de l'ordre du jour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</w:t>
      </w:r>
    </w:p>
    <w:p w14:paraId="6BB0F5E7" w14:textId="54C4E520" w:rsidR="00A427DB" w:rsidRPr="0049310D" w:rsidRDefault="00A427DB" w:rsidP="00141708">
      <w:pPr>
        <w:spacing w:before="100" w:beforeAutospacing="1" w:after="100" w:afterAutospacing="1"/>
        <w:ind w:left="12" w:firstLine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70AD47" w:themeColor="accent6"/>
          <w:lang w:eastAsia="fr-FR"/>
        </w:rPr>
        <w:t>Unanimité, avec suppression du point 2</w:t>
      </w:r>
    </w:p>
    <w:p w14:paraId="200F0348" w14:textId="77777777" w:rsidR="002463F5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strike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strike/>
          <w:color w:val="000000" w:themeColor="text1"/>
          <w:lang w:eastAsia="fr-FR"/>
        </w:rPr>
        <w:t>Adoption du PV du Comité du 23.02.2021</w:t>
      </w:r>
    </w:p>
    <w:p w14:paraId="08E518A7" w14:textId="1DE3226E" w:rsidR="0049310D" w:rsidRPr="0049310D" w:rsidRDefault="002463F5" w:rsidP="00141708">
      <w:pPr>
        <w:spacing w:before="100" w:beforeAutospacing="1" w:after="100" w:afterAutospacing="1"/>
        <w:ind w:firstLine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Repoussé à la semaine prochaine, actuellement en ligne</w:t>
      </w:r>
    </w:p>
    <w:p w14:paraId="57EF61E2" w14:textId="2DACA2D7" w:rsidR="0049310D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Tour de table si </w:t>
      </w:r>
      <w:proofErr w:type="spellStart"/>
      <w:proofErr w:type="gramStart"/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nouveau.elle</w:t>
      </w:r>
      <w:proofErr w:type="gramEnd"/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.x.s</w:t>
      </w:r>
      <w:proofErr w:type="spellEnd"/>
    </w:p>
    <w:p w14:paraId="52EFD384" w14:textId="61756A32" w:rsidR="002463F5" w:rsidRPr="0049310D" w:rsidRDefault="002463F5" w:rsidP="00141708">
      <w:pPr>
        <w:spacing w:before="100" w:beforeAutospacing="1" w:after="100" w:afterAutospacing="1"/>
        <w:ind w:firstLine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Laure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Huysecom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(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>2</w:t>
      </w:r>
      <w:r w:rsidRPr="002463F5">
        <w:rPr>
          <w:rFonts w:ascii="Calibri Light" w:eastAsia="Times New Roman" w:hAnsi="Calibri Light" w:cs="Calibri Light"/>
          <w:color w:val="000000" w:themeColor="text1"/>
          <w:vertAlign w:val="superscript"/>
          <w:lang w:eastAsia="fr-FR"/>
        </w:rPr>
        <w:t>ème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année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) Bienvenue !!!</w:t>
      </w:r>
    </w:p>
    <w:p w14:paraId="158B032E" w14:textId="678C01C4" w:rsidR="0049310D" w:rsidRPr="00A427DB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Salles </w:t>
      </w:r>
      <w:proofErr w:type="spellStart"/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Géopolis</w:t>
      </w:r>
      <w:proofErr w:type="spellEnd"/>
    </w:p>
    <w:p w14:paraId="66BF4BB3" w14:textId="38110F2B" w:rsidR="00E530F5" w:rsidRPr="0049310D" w:rsidRDefault="00E530F5" w:rsidP="00141708">
      <w:pPr>
        <w:spacing w:before="100" w:beforeAutospacing="1" w:after="100" w:afterAutospacing="1"/>
        <w:ind w:left="709" w:hang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A427DB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Suite aux salles fermées : demande à </w:t>
      </w:r>
      <w:proofErr w:type="spellStart"/>
      <w:r w:rsidRPr="00A427DB">
        <w:rPr>
          <w:rFonts w:ascii="Calibri Light" w:eastAsia="Times New Roman" w:hAnsi="Calibri Light" w:cs="Calibri Light"/>
          <w:color w:val="000000" w:themeColor="text1"/>
          <w:lang w:eastAsia="fr-FR"/>
        </w:rPr>
        <w:t>Unibat</w:t>
      </w:r>
      <w:proofErr w:type="spellEnd"/>
      <w:r w:rsidRPr="00A427DB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pour que toutes les salles soient ouvertes. Négociation en cours. S’il n’y a pas assez de place, les </w:t>
      </w:r>
      <w:proofErr w:type="spellStart"/>
      <w:r w:rsidRPr="00A427DB">
        <w:rPr>
          <w:rFonts w:ascii="Calibri Light" w:eastAsia="Times New Roman" w:hAnsi="Calibri Light" w:cs="Calibri Light"/>
          <w:color w:val="000000" w:themeColor="text1"/>
          <w:lang w:eastAsia="fr-FR"/>
        </w:rPr>
        <w:t>agent·e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·x</w:t>
      </w:r>
      <w:r w:rsidRPr="00A427DB">
        <w:rPr>
          <w:rFonts w:ascii="Calibri Light" w:eastAsia="Times New Roman" w:hAnsi="Calibri Light" w:cs="Calibri Light"/>
          <w:color w:val="000000" w:themeColor="text1"/>
          <w:lang w:eastAsia="fr-FR"/>
        </w:rPr>
        <w:t>·s</w:t>
      </w:r>
      <w:proofErr w:type="spellEnd"/>
      <w:r w:rsidRPr="00A427DB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devraient ouvrir les salles. </w:t>
      </w:r>
    </w:p>
    <w:p w14:paraId="1105BAA7" w14:textId="4790906E" w:rsidR="0049310D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Retour Conseil de l'</w:t>
      </w:r>
      <w:r w:rsidR="00A427DB"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École</w:t>
      </w:r>
    </w:p>
    <w:p w14:paraId="1EC4AF6C" w14:textId="47539DA0" w:rsidR="00E530F5" w:rsidRPr="0049310D" w:rsidRDefault="00E530F5" w:rsidP="00141708">
      <w:pPr>
        <w:spacing w:before="100" w:beforeAutospacing="1" w:after="100" w:afterAutospacing="1"/>
        <w:ind w:left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Changement de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coordinateur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·trice·x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en géographie 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pour le cours de première année :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Joëlle 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>Salomon-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Cavin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est 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la nouvelle responsable.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</w:r>
      <w:proofErr w:type="spellStart"/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Suren</w:t>
      </w:r>
      <w:proofErr w:type="spellEnd"/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Erkman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prend sa retrai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t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>e, nouvelle responsable pour les excursions en écologie industrielle.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lastRenderedPageBreak/>
        <w:t>Analyse vectorielle sera supprimé suite au départ d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e l’enseignant.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Nouveau cours en propédeutique :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 « R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>egard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s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croisé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s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sur le changement climatique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 »</w:t>
      </w:r>
    </w:p>
    <w:p w14:paraId="23D66253" w14:textId="2A6369AA" w:rsidR="0049310D" w:rsidRPr="00A427DB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AD FAE 8 mars </w:t>
      </w:r>
    </w:p>
    <w:p w14:paraId="42D96A5C" w14:textId="308CA428" w:rsidR="004E3B28" w:rsidRPr="00E530F5" w:rsidRDefault="004E3B28" w:rsidP="004E3B28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Martin, Léa, Romain, Val en réserve</w:t>
      </w:r>
    </w:p>
    <w:p w14:paraId="7286D2D4" w14:textId="29BD0017" w:rsidR="0049310D" w:rsidRPr="00A427DB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Retour apéro-orientation</w:t>
      </w:r>
    </w:p>
    <w:p w14:paraId="52B943E0" w14:textId="60DAE10B" w:rsidR="004E3B28" w:rsidRPr="0049310D" w:rsidRDefault="004E3B28" w:rsidP="004E3B28">
      <w:pPr>
        <w:pStyle w:val="Paragraphedeliste"/>
        <w:spacing w:before="100" w:beforeAutospacing="1" w:after="100" w:afterAutospacing="1"/>
        <w:rPr>
          <w:rFonts w:ascii="Helvetica" w:eastAsia="Times New Roman" w:hAnsi="Helvetica" w:cs="Times New Roman"/>
          <w:color w:val="000000" w:themeColor="text1"/>
          <w:lang w:eastAsia="fr-FR"/>
        </w:rPr>
      </w:pPr>
      <w:r w:rsidRPr="004E3B28">
        <w:rPr>
          <w:rFonts w:ascii="Calibri Light" w:eastAsia="Times New Roman" w:hAnsi="Calibri Light" w:cs="Calibri Light"/>
          <w:color w:val="000000" w:themeColor="text1"/>
          <w:lang w:eastAsia="fr-FR"/>
        </w:rPr>
        <w:t>Léger problème technique avec le Zoom.</w:t>
      </w:r>
      <w:r w:rsidRPr="004E3B28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env. 20-30p</w:t>
      </w:r>
      <w:r w:rsidRPr="004E3B28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Pas beaucoup d’interaction</w:t>
      </w:r>
    </w:p>
    <w:p w14:paraId="39531690" w14:textId="1E8252F9" w:rsidR="0049310D" w:rsidRPr="00A427DB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Bourse aux livres</w:t>
      </w:r>
    </w:p>
    <w:p w14:paraId="08B5D607" w14:textId="040BFE67" w:rsidR="004E3B28" w:rsidRPr="0049310D" w:rsidRDefault="004E3B28" w:rsidP="004E3B28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Proposition de Romain d’offrir les livres comme geste de soutien financier</w:t>
      </w:r>
      <w:r w:rsidR="00A427DB">
        <w:rPr>
          <w:rFonts w:ascii="Calibri Light" w:eastAsia="Times New Roman" w:hAnsi="Calibri Light" w:cs="Calibri Light"/>
          <w:color w:val="000000" w:themeColor="text1"/>
          <w:lang w:eastAsia="fr-FR"/>
        </w:rPr>
        <w:t>, OUI.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 xml:space="preserve">Publication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insta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pour l’info.</w:t>
      </w:r>
    </w:p>
    <w:p w14:paraId="43955C6B" w14:textId="09980C11" w:rsidR="0049310D" w:rsidRPr="00A427DB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Journées des métiers</w:t>
      </w:r>
    </w:p>
    <w:p w14:paraId="2913AE3C" w14:textId="69044601" w:rsidR="004E3B28" w:rsidRPr="0049310D" w:rsidRDefault="004E3B28" w:rsidP="004E3B28">
      <w:pPr>
        <w:spacing w:before="100" w:beforeAutospacing="1" w:after="100" w:afterAutospacing="1"/>
        <w:ind w:left="708"/>
        <w:rPr>
          <w:rFonts w:ascii="Helvetica" w:eastAsia="Times New Roman" w:hAnsi="Helvetica" w:cs="Times New Roman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18 mars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Un seul intervenant pour env. et durabilité. On recherche encore !!!</w:t>
      </w:r>
      <w:r w:rsidR="0053426D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Martin propose son frère, mais il n’est pas dans une profession liée à la fac, à voir la semaine prochaine. Pourquoi pas Chris aussi ?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Mais il n’a pas encore terminé son Master.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</w:r>
    </w:p>
    <w:p w14:paraId="540740FF" w14:textId="0BB08790" w:rsidR="0049310D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Tournoi de Jass</w:t>
      </w:r>
    </w:p>
    <w:p w14:paraId="269948CD" w14:textId="10C80C99" w:rsidR="0053426D" w:rsidRDefault="0053426D" w:rsidP="0053426D">
      <w:pPr>
        <w:spacing w:before="100" w:beforeAutospacing="1" w:after="100" w:afterAutospacing="1"/>
        <w:ind w:left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Réflexion sur les prix :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- places au camp de ski 2022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(2023)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- pull de la fac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- marcel trop petit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- bons à la librairie Basta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  <w:t xml:space="preserve">- bouteilles de vin </w:t>
      </w:r>
      <w:r w:rsidRPr="0053426D">
        <w:rPr>
          <w:rFonts w:ascii="Calibri Light" w:eastAsia="Times New Roman" w:hAnsi="Calibri Light" w:cs="Calibri Light"/>
          <w:color w:val="000000" w:themeColor="text1"/>
          <w:lang w:eastAsia="fr-FR"/>
        </w:rPr>
        <w:sym w:font="Wingdings" w:char="F0E0"/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passer dans des caves à Genève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br/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Budget prix ???</w:t>
      </w:r>
      <w:r w:rsidR="00292721">
        <w:rPr>
          <w:rFonts w:ascii="Calibri Light" w:eastAsia="Times New Roman" w:hAnsi="Calibri Light" w:cs="Calibri Light"/>
          <w:color w:val="000000" w:themeColor="text1"/>
          <w:lang w:eastAsia="fr-FR"/>
        </w:rPr>
        <w:br/>
      </w:r>
      <w:r w:rsidR="00292721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Prix d’inscription env. 5.- p.p. pour l’engagement</w:t>
      </w:r>
    </w:p>
    <w:p w14:paraId="3A37BC63" w14:textId="26C50BE2" w:rsidR="00292721" w:rsidRDefault="00292721" w:rsidP="0053426D">
      <w:pPr>
        <w:spacing w:before="100" w:beforeAutospacing="1" w:after="100" w:afterAutospacing="1"/>
        <w:ind w:left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Phase finale du tournoi peut-être en présentielle.</w:t>
      </w:r>
    </w:p>
    <w:p w14:paraId="7065B30B" w14:textId="29096FE1" w:rsidR="00292721" w:rsidRPr="0049310D" w:rsidRDefault="00292721" w:rsidP="0053426D">
      <w:pPr>
        <w:spacing w:before="100" w:beforeAutospacing="1" w:after="100" w:afterAutospacing="1"/>
        <w:ind w:left="708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Organisation d’équipe avec la possibilité de s’inscrire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seul·e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·x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et l’AEGE crée les groupes. Steph propose un doc en ligne pour les inscriptions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avec une vue d’ensemble sur </w:t>
      </w:r>
      <w:proofErr w:type="gramStart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les </w:t>
      </w:r>
      <w:proofErr w:type="spellStart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participant</w:t>
      </w:r>
      <w:proofErr w:type="gramEnd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·e·xs</w:t>
      </w:r>
      <w:proofErr w:type="spellEnd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</w:t>
      </w:r>
      <w:proofErr w:type="spellStart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seul·e·xs</w:t>
      </w:r>
      <w:proofErr w:type="spellEnd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.</w:t>
      </w:r>
    </w:p>
    <w:p w14:paraId="31BFE037" w14:textId="77777777" w:rsidR="00141708" w:rsidRDefault="00141708">
      <w:pPr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br w:type="page"/>
      </w:r>
    </w:p>
    <w:p w14:paraId="35556575" w14:textId="69B3CCAC" w:rsidR="0049310D" w:rsidRPr="00141708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lastRenderedPageBreak/>
        <w:t>Événements spontanés</w:t>
      </w:r>
    </w:p>
    <w:p w14:paraId="5676C2BA" w14:textId="4AAA01D2" w:rsidR="00292721" w:rsidRPr="0049310D" w:rsidRDefault="00292721" w:rsidP="00141708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t>Baignades fonctionnent bien, des contacts ont été fait, des gens de la faculté de lettres.</w:t>
      </w:r>
      <w:r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Roller : 6-7 personnes</w:t>
      </w:r>
      <w:r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Balade à vélo : contact avec l’atelier vélo pour des balades ou un atelier réparation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</w:t>
      </w:r>
      <w:r w:rsidR="00141708"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sym w:font="Wingdings" w:char="F0E0"/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Luca et Val sont sur le coup</w:t>
      </w:r>
      <w:r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>A</w:t>
      </w:r>
      <w:proofErr w:type="spellStart"/>
      <w:r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t>lternatour</w:t>
      </w:r>
      <w:proofErr w:type="spellEnd"/>
      <w:r w:rsidRP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proposé par la semaine de la durabilité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, pub déjà faite, on fera un rappel avant la semaine.</w:t>
      </w:r>
    </w:p>
    <w:p w14:paraId="282205C8" w14:textId="2F0372EC" w:rsidR="0049310D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Pulls GSE</w:t>
      </w:r>
    </w:p>
    <w:p w14:paraId="2DEFDBB2" w14:textId="3D0160C3" w:rsidR="00292721" w:rsidRPr="0049310D" w:rsidRDefault="00292721" w:rsidP="00141708">
      <w:pPr>
        <w:spacing w:before="100" w:beforeAutospacing="1" w:after="100" w:afterAutospacing="1"/>
        <w:ind w:left="709" w:hang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Peut-être pas beaucoup de commande </w:t>
      </w:r>
      <w:r w:rsidRPr="00292721">
        <w:rPr>
          <w:rFonts w:ascii="Calibri Light" w:eastAsia="Times New Roman" w:hAnsi="Calibri Light" w:cs="Calibri Light"/>
          <w:color w:val="000000" w:themeColor="text1"/>
          <w:lang w:eastAsia="fr-FR"/>
        </w:rPr>
        <w:sym w:font="Wingdings" w:char="F0E0"/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plus ch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er par pièce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, alors pourquoi pas faire une plus grande commande et avoir un peu de stock. Théo et 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Z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>ack sont dessus.</w:t>
      </w:r>
      <w:r w:rsidR="00171E41">
        <w:rPr>
          <w:rFonts w:ascii="Calibri Light" w:eastAsia="Times New Roman" w:hAnsi="Calibri Light" w:cs="Calibri Light"/>
          <w:color w:val="000000" w:themeColor="text1"/>
          <w:lang w:eastAsia="fr-FR"/>
        </w:rPr>
        <w:br/>
        <w:t xml:space="preserve">Hélène : est-ce qu’on ne ferait pas autre chose que 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des pulls plus durables</w:t>
      </w:r>
      <w:r w:rsidR="00171E41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? </w:t>
      </w:r>
      <w:proofErr w:type="spellStart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Reflexions</w:t>
      </w:r>
      <w:proofErr w:type="spellEnd"/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à se faire !</w:t>
      </w:r>
    </w:p>
    <w:p w14:paraId="3C44A00D" w14:textId="7E8922E3" w:rsidR="0049310D" w:rsidRDefault="0049310D" w:rsidP="0049310D">
      <w:pPr>
        <w:numPr>
          <w:ilvl w:val="0"/>
          <w:numId w:val="3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 w:rsidRPr="0049310D">
        <w:rPr>
          <w:rFonts w:ascii="Calibri Light" w:eastAsia="Times New Roman" w:hAnsi="Calibri Light" w:cs="Calibri Light"/>
          <w:color w:val="000000" w:themeColor="text1"/>
          <w:lang w:eastAsia="fr-FR"/>
        </w:rPr>
        <w:t>Divers</w:t>
      </w:r>
    </w:p>
    <w:p w14:paraId="6E0C566C" w14:textId="72DAE70E" w:rsidR="00292721" w:rsidRDefault="00171E41" w:rsidP="00171E41">
      <w:pPr>
        <w:pStyle w:val="Paragraphedeliste"/>
        <w:numPr>
          <w:ilvl w:val="0"/>
          <w:numId w:val="3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>Le frère à Martin va faire des ateliers pain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au levain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>, est-ce que l’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AEGE</w:t>
      </w: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peut relayer l’info ? OUI</w:t>
      </w:r>
    </w:p>
    <w:p w14:paraId="780FFADC" w14:textId="2505F76F" w:rsidR="00171E41" w:rsidRDefault="00171E41" w:rsidP="00171E41">
      <w:pPr>
        <w:pStyle w:val="Paragraphedeliste"/>
        <w:numPr>
          <w:ilvl w:val="0"/>
          <w:numId w:val="3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Autres boissons dans le frigo possible, mais local et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bueno</w:t>
      </w:r>
      <w:proofErr w:type="spellEnd"/>
    </w:p>
    <w:p w14:paraId="50150CDB" w14:textId="583181A4" w:rsidR="00161F87" w:rsidRPr="00141708" w:rsidRDefault="00171E41" w:rsidP="00141708">
      <w:pPr>
        <w:pStyle w:val="Paragraphedeliste"/>
        <w:numPr>
          <w:ilvl w:val="0"/>
          <w:numId w:val="3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lang w:eastAsia="fr-FR"/>
        </w:rPr>
      </w:pPr>
      <w:proofErr w:type="spellStart"/>
      <w:r>
        <w:rPr>
          <w:rFonts w:ascii="Calibri Light" w:eastAsia="Times New Roman" w:hAnsi="Calibri Light" w:cs="Calibri Light"/>
          <w:color w:val="000000" w:themeColor="text1"/>
          <w:lang w:eastAsia="fr-FR"/>
        </w:rPr>
        <w:t>Solid’ère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eastAsia="fr-FR"/>
        </w:rPr>
        <w:t xml:space="preserve"> recherche du monde</w:t>
      </w:r>
      <w:r w:rsidR="00141708">
        <w:rPr>
          <w:rFonts w:ascii="Calibri Light" w:eastAsia="Times New Roman" w:hAnsi="Calibri Light" w:cs="Calibri Light"/>
          <w:color w:val="000000" w:themeColor="text1"/>
          <w:lang w:eastAsia="fr-FR"/>
        </w:rPr>
        <w:t>, contactez Ella !</w:t>
      </w:r>
    </w:p>
    <w:p w14:paraId="1C1FF6CF" w14:textId="77777777" w:rsidR="005B10B2" w:rsidRPr="00D21C1C" w:rsidRDefault="005B10B2" w:rsidP="00B15634">
      <w:pPr>
        <w:rPr>
          <w:rFonts w:asciiTheme="majorHAnsi" w:eastAsia="Times New Roman" w:hAnsiTheme="majorHAnsi" w:cstheme="majorHAnsi"/>
          <w:lang w:eastAsia="fr-FR"/>
        </w:rPr>
      </w:pPr>
    </w:p>
    <w:p w14:paraId="303F6ED0" w14:textId="561B6C57" w:rsidR="001B7444" w:rsidRDefault="00FB0803" w:rsidP="001D764D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0</w:t>
      </w:r>
      <w:r w:rsidR="00A9395F">
        <w:rPr>
          <w:rFonts w:asciiTheme="majorHAnsi" w:eastAsia="Times New Roman" w:hAnsiTheme="majorHAnsi" w:cstheme="majorHAnsi"/>
          <w:lang w:eastAsia="fr-FR"/>
        </w:rPr>
        <w:t>2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</w:t>
      </w:r>
      <w:r w:rsidR="00A9395F">
        <w:rPr>
          <w:rFonts w:asciiTheme="majorHAnsi" w:eastAsia="Times New Roman" w:hAnsiTheme="majorHAnsi" w:cstheme="majorHAnsi"/>
          <w:lang w:eastAsia="fr-FR"/>
        </w:rPr>
        <w:t>03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A9395F">
        <w:rPr>
          <w:rFonts w:asciiTheme="majorHAnsi" w:eastAsia="Times New Roman" w:hAnsiTheme="majorHAnsi" w:cstheme="majorHAnsi"/>
          <w:lang w:eastAsia="fr-FR"/>
        </w:rPr>
        <w:t>21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</w:t>
      </w:r>
      <w:r w:rsidR="0049310D">
        <w:rPr>
          <w:rFonts w:asciiTheme="majorHAnsi" w:eastAsia="Times New Roman" w:hAnsiTheme="majorHAnsi" w:cstheme="majorHAnsi"/>
          <w:lang w:eastAsia="fr-FR"/>
        </w:rPr>
        <w:t>Valentin Tanniger</w:t>
      </w:r>
    </w:p>
    <w:p w14:paraId="4FE1B665" w14:textId="211F2D1D" w:rsidR="00704739" w:rsidRPr="00704739" w:rsidRDefault="00704739" w:rsidP="00704739">
      <w:pPr>
        <w:rPr>
          <w:rFonts w:asciiTheme="majorHAnsi" w:eastAsia="Times New Roman" w:hAnsiTheme="majorHAnsi" w:cstheme="majorHAnsi"/>
          <w:lang w:eastAsia="fr-FR"/>
        </w:rPr>
      </w:pPr>
    </w:p>
    <w:p w14:paraId="122435B6" w14:textId="537FD566" w:rsidR="00704739" w:rsidRPr="00704739" w:rsidRDefault="00704739" w:rsidP="00704739">
      <w:pPr>
        <w:rPr>
          <w:rFonts w:asciiTheme="majorHAnsi" w:eastAsia="Times New Roman" w:hAnsiTheme="majorHAnsi" w:cstheme="majorHAnsi"/>
          <w:lang w:eastAsia="fr-FR"/>
        </w:rPr>
      </w:pPr>
    </w:p>
    <w:sectPr w:rsidR="00704739" w:rsidRPr="00704739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7309C" w14:textId="77777777" w:rsidR="00A2465F" w:rsidRDefault="00A2465F" w:rsidP="00FB0803">
      <w:r>
        <w:separator/>
      </w:r>
    </w:p>
  </w:endnote>
  <w:endnote w:type="continuationSeparator" w:id="0">
    <w:p w14:paraId="62851D68" w14:textId="77777777" w:rsidR="00A2465F" w:rsidRDefault="00A2465F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CDF13" w14:textId="77777777" w:rsidR="00A2465F" w:rsidRDefault="00A2465F" w:rsidP="00FB0803">
      <w:r>
        <w:separator/>
      </w:r>
    </w:p>
  </w:footnote>
  <w:footnote w:type="continuationSeparator" w:id="0">
    <w:p w14:paraId="2CFF8A5A" w14:textId="77777777" w:rsidR="00A2465F" w:rsidRDefault="00A2465F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0EE9C237" w:rsidR="008F48A5" w:rsidRDefault="009A5D45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AE">
      <w:t>PV</w:t>
    </w:r>
    <w:r w:rsidR="006173DB">
      <w:t xml:space="preserve"> </w:t>
    </w:r>
    <w:r w:rsidR="000815A5">
      <w:t>comité</w:t>
    </w:r>
    <w:r w:rsidR="00AF72AE">
      <w:t>|</w:t>
    </w:r>
    <w:r w:rsidR="006173DB">
      <w:t xml:space="preserve"> </w:t>
    </w:r>
    <w:r w:rsidR="0049310D">
      <w:t>03.03</w:t>
    </w:r>
    <w:r w:rsidR="00935A69">
      <w:t>.</w:t>
    </w:r>
    <w:r w:rsidR="00432CE6">
      <w:t>202</w:t>
    </w:r>
    <w:r w:rsidR="00935A69">
      <w:t>1</w:t>
    </w:r>
    <w:r w:rsidR="00AF72AE">
      <w:t xml:space="preserve">, </w:t>
    </w:r>
    <w:r w:rsidR="000815A5">
      <w:t>12h15</w:t>
    </w:r>
    <w:r w:rsidR="00AF72AE">
      <w:t xml:space="preserve"> | </w:t>
    </w:r>
    <w:r w:rsidR="0049310D">
      <w:t>Plage - Zoom</w:t>
    </w:r>
  </w:p>
  <w:p w14:paraId="442121C0" w14:textId="77777777" w:rsidR="00AB263E" w:rsidRDefault="00AB2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1F1"/>
    <w:multiLevelType w:val="multilevel"/>
    <w:tmpl w:val="78FC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03275"/>
    <w:multiLevelType w:val="hybridMultilevel"/>
    <w:tmpl w:val="9AA2E220"/>
    <w:lvl w:ilvl="0" w:tplc="8AAC4A94">
      <w:start w:val="1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8"/>
  </w:num>
  <w:num w:numId="4">
    <w:abstractNumId w:val="31"/>
  </w:num>
  <w:num w:numId="5">
    <w:abstractNumId w:val="19"/>
  </w:num>
  <w:num w:numId="6">
    <w:abstractNumId w:val="33"/>
  </w:num>
  <w:num w:numId="7">
    <w:abstractNumId w:val="14"/>
  </w:num>
  <w:num w:numId="8">
    <w:abstractNumId w:val="9"/>
  </w:num>
  <w:num w:numId="9">
    <w:abstractNumId w:val="16"/>
  </w:num>
  <w:num w:numId="10">
    <w:abstractNumId w:val="15"/>
  </w:num>
  <w:num w:numId="11">
    <w:abstractNumId w:val="28"/>
  </w:num>
  <w:num w:numId="12">
    <w:abstractNumId w:val="20"/>
  </w:num>
  <w:num w:numId="13">
    <w:abstractNumId w:val="22"/>
  </w:num>
  <w:num w:numId="14">
    <w:abstractNumId w:val="32"/>
  </w:num>
  <w:num w:numId="15">
    <w:abstractNumId w:val="11"/>
  </w:num>
  <w:num w:numId="16">
    <w:abstractNumId w:val="17"/>
  </w:num>
  <w:num w:numId="17">
    <w:abstractNumId w:val="24"/>
  </w:num>
  <w:num w:numId="18">
    <w:abstractNumId w:val="5"/>
  </w:num>
  <w:num w:numId="19">
    <w:abstractNumId w:val="6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E79"/>
    <w:rsid w:val="00141708"/>
    <w:rsid w:val="00161F87"/>
    <w:rsid w:val="00171E41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141EA"/>
    <w:rsid w:val="002238A7"/>
    <w:rsid w:val="002463F5"/>
    <w:rsid w:val="002605C7"/>
    <w:rsid w:val="00272954"/>
    <w:rsid w:val="00285329"/>
    <w:rsid w:val="00292721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B6DD2"/>
    <w:rsid w:val="003E4B86"/>
    <w:rsid w:val="00402B0B"/>
    <w:rsid w:val="00404E88"/>
    <w:rsid w:val="00416FDC"/>
    <w:rsid w:val="004172FA"/>
    <w:rsid w:val="00432CE6"/>
    <w:rsid w:val="00434AC4"/>
    <w:rsid w:val="00451F44"/>
    <w:rsid w:val="00467EE6"/>
    <w:rsid w:val="00475B70"/>
    <w:rsid w:val="0048054E"/>
    <w:rsid w:val="00491F3E"/>
    <w:rsid w:val="0049310D"/>
    <w:rsid w:val="00494116"/>
    <w:rsid w:val="004B3350"/>
    <w:rsid w:val="004B4F2D"/>
    <w:rsid w:val="004C5E0E"/>
    <w:rsid w:val="004C6DED"/>
    <w:rsid w:val="004E3B28"/>
    <w:rsid w:val="004F223F"/>
    <w:rsid w:val="004F43DF"/>
    <w:rsid w:val="0053213E"/>
    <w:rsid w:val="0053426D"/>
    <w:rsid w:val="00543DA1"/>
    <w:rsid w:val="00551F33"/>
    <w:rsid w:val="005605FC"/>
    <w:rsid w:val="00574F20"/>
    <w:rsid w:val="0057550B"/>
    <w:rsid w:val="005B10B2"/>
    <w:rsid w:val="005B3007"/>
    <w:rsid w:val="005C0083"/>
    <w:rsid w:val="005C6A8C"/>
    <w:rsid w:val="005D0332"/>
    <w:rsid w:val="005E274A"/>
    <w:rsid w:val="00615B01"/>
    <w:rsid w:val="006173DB"/>
    <w:rsid w:val="00631598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3CEB"/>
    <w:rsid w:val="00704739"/>
    <w:rsid w:val="00705CC0"/>
    <w:rsid w:val="0072517D"/>
    <w:rsid w:val="00726A75"/>
    <w:rsid w:val="00732DCA"/>
    <w:rsid w:val="00762809"/>
    <w:rsid w:val="007B589E"/>
    <w:rsid w:val="007C5FCD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35A69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B714B"/>
    <w:rsid w:val="009D5067"/>
    <w:rsid w:val="009F706C"/>
    <w:rsid w:val="00A00F19"/>
    <w:rsid w:val="00A03939"/>
    <w:rsid w:val="00A0451B"/>
    <w:rsid w:val="00A23744"/>
    <w:rsid w:val="00A2465F"/>
    <w:rsid w:val="00A32E44"/>
    <w:rsid w:val="00A33A45"/>
    <w:rsid w:val="00A427DB"/>
    <w:rsid w:val="00A56287"/>
    <w:rsid w:val="00A61DEE"/>
    <w:rsid w:val="00A627F2"/>
    <w:rsid w:val="00A64B65"/>
    <w:rsid w:val="00A73DA4"/>
    <w:rsid w:val="00A92031"/>
    <w:rsid w:val="00A9395F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956"/>
    <w:rsid w:val="00CA2D7E"/>
    <w:rsid w:val="00CA441B"/>
    <w:rsid w:val="00D10DD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6E29"/>
    <w:rsid w:val="00E530F5"/>
    <w:rsid w:val="00E55622"/>
    <w:rsid w:val="00E63CE8"/>
    <w:rsid w:val="00E90617"/>
    <w:rsid w:val="00E94A25"/>
    <w:rsid w:val="00E97735"/>
    <w:rsid w:val="00EB0A5A"/>
    <w:rsid w:val="00ED189E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2021-03-02T15:14:00Z</dcterms:created>
  <dcterms:modified xsi:type="dcterms:W3CDTF">2021-03-02T15:14:00Z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