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E8FC" w14:textId="77777777" w:rsidR="00FB0803" w:rsidRPr="00344E1B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344E1B">
        <w:rPr>
          <w:rFonts w:ascii="Calibri" w:eastAsia="Times New Roman" w:hAnsi="Calibri" w:cs="Calibri"/>
          <w:b/>
          <w:u w:val="single"/>
          <w:lang w:eastAsia="fr-FR"/>
        </w:rPr>
        <w:t xml:space="preserve">Présences </w:t>
      </w:r>
    </w:p>
    <w:p w14:paraId="1D999777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r w:rsidRPr="006173DB">
        <w:rPr>
          <w:rFonts w:ascii="Calibri" w:eastAsia="Times New Roman" w:hAnsi="Calibri" w:cs="Calibri"/>
          <w:b/>
          <w:lang w:eastAsia="fr-FR"/>
        </w:rPr>
        <w:t>Bureau</w:t>
      </w:r>
    </w:p>
    <w:p w14:paraId="285465F5" w14:textId="7795763C" w:rsidR="006173DB" w:rsidRPr="008E0454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eastAsia="fr-FR"/>
        </w:rPr>
      </w:pPr>
      <w:r w:rsidRPr="008E0454">
        <w:rPr>
          <w:rFonts w:ascii="Calibri" w:eastAsia="Times New Roman" w:hAnsi="Calibri" w:cs="Calibri"/>
          <w:bCs/>
          <w:lang w:eastAsia="fr-FR"/>
        </w:rPr>
        <w:t xml:space="preserve">Enéa Cordoba, </w:t>
      </w:r>
      <w:proofErr w:type="spellStart"/>
      <w:r w:rsidRPr="008E0454">
        <w:rPr>
          <w:rFonts w:ascii="Calibri" w:eastAsia="Times New Roman" w:hAnsi="Calibri" w:cs="Calibri"/>
          <w:bCs/>
          <w:lang w:eastAsia="fr-FR"/>
        </w:rPr>
        <w:t>Léa</w:t>
      </w:r>
      <w:proofErr w:type="spellEnd"/>
      <w:r w:rsidRPr="008E0454">
        <w:rPr>
          <w:rFonts w:ascii="Calibri" w:eastAsia="Times New Roman" w:hAnsi="Calibri" w:cs="Calibri"/>
          <w:bCs/>
          <w:lang w:eastAsia="fr-FR"/>
        </w:rPr>
        <w:t xml:space="preserve"> </w:t>
      </w:r>
      <w:proofErr w:type="spellStart"/>
      <w:r w:rsidRPr="008E0454">
        <w:rPr>
          <w:rFonts w:ascii="Calibri" w:eastAsia="Times New Roman" w:hAnsi="Calibri" w:cs="Calibri"/>
          <w:bCs/>
          <w:lang w:eastAsia="fr-FR"/>
        </w:rPr>
        <w:t>Rodari</w:t>
      </w:r>
      <w:proofErr w:type="spellEnd"/>
      <w:r w:rsidRPr="008E0454">
        <w:rPr>
          <w:rFonts w:ascii="Calibri" w:eastAsia="Times New Roman" w:hAnsi="Calibri" w:cs="Calibri"/>
          <w:bCs/>
          <w:lang w:eastAsia="fr-FR"/>
        </w:rPr>
        <w:t xml:space="preserve">, Valentin Tanniger, Romain </w:t>
      </w:r>
      <w:proofErr w:type="spellStart"/>
      <w:r w:rsidRPr="008E0454">
        <w:rPr>
          <w:rFonts w:ascii="Calibri" w:eastAsia="Times New Roman" w:hAnsi="Calibri" w:cs="Calibri"/>
          <w:bCs/>
          <w:lang w:eastAsia="fr-FR"/>
        </w:rPr>
        <w:t>Götz</w:t>
      </w:r>
      <w:proofErr w:type="spellEnd"/>
      <w:r w:rsidRPr="008E0454">
        <w:rPr>
          <w:rFonts w:ascii="Calibri" w:eastAsia="Times New Roman" w:hAnsi="Calibri" w:cs="Calibri"/>
          <w:bCs/>
          <w:lang w:eastAsia="fr-FR"/>
        </w:rPr>
        <w:t>, Marianne Violot</w:t>
      </w:r>
      <w:r w:rsidR="008E0454" w:rsidRPr="008E0454">
        <w:rPr>
          <w:rFonts w:ascii="Calibri" w:eastAsia="Times New Roman" w:hAnsi="Calibri" w:cs="Calibri"/>
          <w:bCs/>
          <w:lang w:eastAsia="fr-FR"/>
        </w:rPr>
        <w:t>, Ethan Pageot</w:t>
      </w:r>
    </w:p>
    <w:p w14:paraId="48D8248C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</w:p>
    <w:p w14:paraId="26FEDFB5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proofErr w:type="spellStart"/>
      <w:r w:rsidRPr="006173DB">
        <w:rPr>
          <w:rFonts w:ascii="Calibri" w:eastAsia="Times New Roman" w:hAnsi="Calibri" w:cs="Calibri"/>
          <w:b/>
          <w:lang w:eastAsia="fr-FR"/>
        </w:rPr>
        <w:t>Participant·e·x·s</w:t>
      </w:r>
      <w:proofErr w:type="spellEnd"/>
    </w:p>
    <w:p w14:paraId="1AD8FC39" w14:textId="123EF056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eastAsia="fr-FR"/>
        </w:rPr>
      </w:pP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Thais</w:t>
      </w:r>
      <w:proofErr w:type="spellEnd"/>
      <w:r w:rsidRPr="006173DB">
        <w:rPr>
          <w:rFonts w:ascii="Calibri" w:eastAsia="Times New Roman" w:hAnsi="Calibri" w:cs="Calibri"/>
          <w:bCs/>
          <w:lang w:eastAsia="fr-FR"/>
        </w:rPr>
        <w:t xml:space="preserve"> </w:t>
      </w: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Hobi</w:t>
      </w:r>
      <w:proofErr w:type="spellEnd"/>
      <w:r w:rsidRPr="006173DB">
        <w:rPr>
          <w:rFonts w:ascii="Calibri" w:eastAsia="Times New Roman" w:hAnsi="Calibri" w:cs="Calibri"/>
          <w:bCs/>
          <w:lang w:eastAsia="fr-FR"/>
        </w:rPr>
        <w:t>, Christophe Reis, Zacharie Aubert, Ella Monod,</w:t>
      </w:r>
      <w:r w:rsidR="008E0454">
        <w:rPr>
          <w:rFonts w:ascii="Calibri" w:eastAsia="Times New Roman" w:hAnsi="Calibri" w:cs="Calibri"/>
          <w:bCs/>
          <w:lang w:eastAsia="fr-FR"/>
        </w:rPr>
        <w:t xml:space="preserve"> Léa </w:t>
      </w:r>
      <w:proofErr w:type="spellStart"/>
      <w:r w:rsidR="001D30C9">
        <w:rPr>
          <w:rFonts w:ascii="Calibri" w:eastAsia="Times New Roman" w:hAnsi="Calibri" w:cs="Calibri"/>
          <w:bCs/>
          <w:lang w:eastAsia="fr-FR"/>
        </w:rPr>
        <w:t>Bovay</w:t>
      </w:r>
      <w:proofErr w:type="spellEnd"/>
      <w:r w:rsidRPr="006173DB">
        <w:rPr>
          <w:rFonts w:ascii="Calibri" w:eastAsia="Times New Roman" w:hAnsi="Calibri" w:cs="Calibri"/>
          <w:bCs/>
          <w:lang w:eastAsia="fr-FR"/>
        </w:rPr>
        <w:t xml:space="preserve">, Allison </w:t>
      </w: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Sumi</w:t>
      </w:r>
      <w:proofErr w:type="spellEnd"/>
      <w:r w:rsidRPr="006173DB">
        <w:rPr>
          <w:rFonts w:ascii="Calibri" w:eastAsia="Times New Roman" w:hAnsi="Calibri" w:cs="Calibri"/>
          <w:bCs/>
          <w:lang w:eastAsia="fr-FR"/>
        </w:rPr>
        <w:t xml:space="preserve">, Céline </w:t>
      </w: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Cardot</w:t>
      </w:r>
      <w:proofErr w:type="spellEnd"/>
      <w:r w:rsidRPr="006173DB">
        <w:rPr>
          <w:rFonts w:ascii="Calibri" w:eastAsia="Times New Roman" w:hAnsi="Calibri" w:cs="Calibri"/>
          <w:bCs/>
          <w:lang w:eastAsia="fr-FR"/>
        </w:rPr>
        <w:t xml:space="preserve">, Martin </w:t>
      </w: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Kunz</w:t>
      </w:r>
      <w:proofErr w:type="spellEnd"/>
      <w:r w:rsidR="008E0454">
        <w:rPr>
          <w:rFonts w:ascii="Calibri" w:eastAsia="Times New Roman" w:hAnsi="Calibri" w:cs="Calibri"/>
          <w:bCs/>
          <w:lang w:eastAsia="fr-FR"/>
        </w:rPr>
        <w:t xml:space="preserve">, </w:t>
      </w:r>
      <w:proofErr w:type="spellStart"/>
      <w:r w:rsidR="008E0454">
        <w:rPr>
          <w:rFonts w:ascii="Calibri" w:eastAsia="Times New Roman" w:hAnsi="Calibri" w:cs="Calibri"/>
          <w:bCs/>
          <w:lang w:eastAsia="fr-FR"/>
        </w:rPr>
        <w:t>tibor</w:t>
      </w:r>
      <w:proofErr w:type="spellEnd"/>
      <w:r w:rsidR="008E0454">
        <w:rPr>
          <w:rFonts w:ascii="Calibri" w:eastAsia="Times New Roman" w:hAnsi="Calibri" w:cs="Calibri"/>
          <w:bCs/>
          <w:lang w:eastAsia="fr-FR"/>
        </w:rPr>
        <w:t xml:space="preserve"> Talas</w:t>
      </w:r>
      <w:r w:rsidR="001D30C9">
        <w:rPr>
          <w:rFonts w:ascii="Calibri" w:eastAsia="Times New Roman" w:hAnsi="Calibri" w:cs="Calibri"/>
          <w:bCs/>
          <w:lang w:eastAsia="fr-FR"/>
        </w:rPr>
        <w:t xml:space="preserve">, </w:t>
      </w:r>
    </w:p>
    <w:p w14:paraId="0BCF7252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eastAsia="fr-FR"/>
        </w:rPr>
      </w:pPr>
    </w:p>
    <w:p w14:paraId="1150C58A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r w:rsidRPr="006173DB">
        <w:rPr>
          <w:rFonts w:ascii="Calibri" w:eastAsia="Times New Roman" w:hAnsi="Calibri" w:cs="Calibri"/>
          <w:b/>
          <w:lang w:eastAsia="fr-FR"/>
        </w:rPr>
        <w:t>Excusé·</w:t>
      </w:r>
      <w:proofErr w:type="spellStart"/>
      <w:r w:rsidRPr="006173DB">
        <w:rPr>
          <w:rFonts w:ascii="Calibri" w:eastAsia="Times New Roman" w:hAnsi="Calibri" w:cs="Calibri"/>
          <w:b/>
          <w:lang w:eastAsia="fr-FR"/>
        </w:rPr>
        <w:t>e·x·s</w:t>
      </w:r>
      <w:proofErr w:type="spellEnd"/>
    </w:p>
    <w:p w14:paraId="62B706C3" w14:textId="34AEAAA0" w:rsidR="006173DB" w:rsidRDefault="008E0454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r w:rsidRPr="008E0454">
        <w:rPr>
          <w:rFonts w:ascii="Calibri" w:eastAsia="Times New Roman" w:hAnsi="Calibri" w:cs="Calibri"/>
          <w:bCs/>
          <w:lang w:eastAsia="fr-FR"/>
        </w:rPr>
        <w:t>Hélène Tavel, Max Voi</w:t>
      </w:r>
      <w:r>
        <w:rPr>
          <w:rFonts w:ascii="Calibri" w:eastAsia="Times New Roman" w:hAnsi="Calibri" w:cs="Calibri"/>
          <w:b/>
          <w:lang w:eastAsia="fr-FR"/>
        </w:rPr>
        <w:t>t</w:t>
      </w:r>
    </w:p>
    <w:p w14:paraId="2BD4954B" w14:textId="15701792" w:rsidR="008E0454" w:rsidRDefault="008E0454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</w:p>
    <w:p w14:paraId="0844EDCC" w14:textId="506C2A24" w:rsidR="008E0454" w:rsidRDefault="008E0454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proofErr w:type="spellStart"/>
      <w:proofErr w:type="gramStart"/>
      <w:r>
        <w:rPr>
          <w:rFonts w:ascii="Calibri" w:eastAsia="Times New Roman" w:hAnsi="Calibri" w:cs="Calibri"/>
          <w:b/>
          <w:lang w:eastAsia="fr-FR"/>
        </w:rPr>
        <w:t>Présente.x.s</w:t>
      </w:r>
      <w:proofErr w:type="spellEnd"/>
      <w:proofErr w:type="gramEnd"/>
    </w:p>
    <w:p w14:paraId="16DC55C6" w14:textId="26DA13E7" w:rsidR="001D30C9" w:rsidRPr="008E0454" w:rsidRDefault="008E0454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eastAsia="fr-FR"/>
        </w:rPr>
      </w:pPr>
      <w:r w:rsidRPr="008E0454">
        <w:rPr>
          <w:rFonts w:ascii="Calibri" w:eastAsia="Times New Roman" w:hAnsi="Calibri" w:cs="Calibri"/>
          <w:bCs/>
          <w:lang w:eastAsia="fr-FR"/>
        </w:rPr>
        <w:t xml:space="preserve">Luca </w:t>
      </w:r>
      <w:proofErr w:type="spellStart"/>
      <w:r w:rsidRPr="008E0454">
        <w:rPr>
          <w:rFonts w:ascii="Calibri" w:eastAsia="Times New Roman" w:hAnsi="Calibri" w:cs="Calibri"/>
          <w:bCs/>
          <w:lang w:eastAsia="fr-FR"/>
        </w:rPr>
        <w:t>Eiholzer</w:t>
      </w:r>
      <w:proofErr w:type="spellEnd"/>
      <w:r>
        <w:rPr>
          <w:rFonts w:ascii="Calibri" w:eastAsia="Times New Roman" w:hAnsi="Calibri" w:cs="Calibri"/>
          <w:bCs/>
          <w:lang w:eastAsia="fr-FR"/>
        </w:rPr>
        <w:t xml:space="preserve"> (non-membre du comité)</w:t>
      </w:r>
      <w:r w:rsidR="001D30C9">
        <w:rPr>
          <w:rFonts w:ascii="Calibri" w:eastAsia="Times New Roman" w:hAnsi="Calibri" w:cs="Calibri"/>
          <w:bCs/>
          <w:lang w:eastAsia="fr-FR"/>
        </w:rPr>
        <w:t xml:space="preserve">, Théodore </w:t>
      </w:r>
      <w:proofErr w:type="spellStart"/>
      <w:r w:rsidR="001D30C9">
        <w:rPr>
          <w:rFonts w:ascii="Calibri" w:eastAsia="Times New Roman" w:hAnsi="Calibri" w:cs="Calibri"/>
          <w:bCs/>
          <w:lang w:eastAsia="fr-FR"/>
        </w:rPr>
        <w:t>Bossoney</w:t>
      </w:r>
      <w:proofErr w:type="spellEnd"/>
      <w:r w:rsidR="001D30C9">
        <w:rPr>
          <w:rFonts w:ascii="Calibri" w:eastAsia="Times New Roman" w:hAnsi="Calibri" w:cs="Calibri"/>
          <w:bCs/>
          <w:lang w:eastAsia="fr-FR"/>
        </w:rPr>
        <w:t xml:space="preserve"> (non-membre du comité), </w:t>
      </w:r>
      <w:proofErr w:type="spellStart"/>
      <w:r w:rsidR="001D30C9">
        <w:rPr>
          <w:rFonts w:ascii="Calibri" w:eastAsia="Times New Roman" w:hAnsi="Calibri" w:cs="Calibri"/>
          <w:bCs/>
          <w:lang w:eastAsia="fr-FR"/>
        </w:rPr>
        <w:t>Adrijan</w:t>
      </w:r>
      <w:proofErr w:type="spellEnd"/>
      <w:r w:rsidR="001D30C9">
        <w:rPr>
          <w:rFonts w:ascii="Calibri" w:eastAsia="Times New Roman" w:hAnsi="Calibri" w:cs="Calibri"/>
          <w:bCs/>
          <w:lang w:eastAsia="fr-FR"/>
        </w:rPr>
        <w:t xml:space="preserve"> </w:t>
      </w:r>
      <w:proofErr w:type="spellStart"/>
      <w:r w:rsidR="001D30C9">
        <w:rPr>
          <w:rFonts w:ascii="Calibri" w:eastAsia="Times New Roman" w:hAnsi="Calibri" w:cs="Calibri"/>
          <w:bCs/>
          <w:lang w:eastAsia="fr-FR"/>
        </w:rPr>
        <w:t>Salitaj</w:t>
      </w:r>
      <w:proofErr w:type="spellEnd"/>
      <w:r w:rsidR="001D30C9">
        <w:rPr>
          <w:rFonts w:ascii="Calibri" w:eastAsia="Times New Roman" w:hAnsi="Calibri" w:cs="Calibri"/>
          <w:bCs/>
          <w:lang w:eastAsia="fr-FR"/>
        </w:rPr>
        <w:t xml:space="preserve"> (non-membre du comité), Stéphanie </w:t>
      </w:r>
      <w:proofErr w:type="spellStart"/>
      <w:r w:rsidR="001D30C9">
        <w:rPr>
          <w:rFonts w:ascii="Calibri" w:eastAsia="Times New Roman" w:hAnsi="Calibri" w:cs="Calibri"/>
          <w:bCs/>
          <w:lang w:eastAsia="fr-FR"/>
        </w:rPr>
        <w:t>Virnot</w:t>
      </w:r>
      <w:proofErr w:type="spellEnd"/>
      <w:r w:rsidR="001D30C9">
        <w:rPr>
          <w:rFonts w:ascii="Calibri" w:eastAsia="Times New Roman" w:hAnsi="Calibri" w:cs="Calibri"/>
          <w:bCs/>
          <w:lang w:eastAsia="fr-FR"/>
        </w:rPr>
        <w:t xml:space="preserve"> (non-membre), </w:t>
      </w:r>
      <w:proofErr w:type="spellStart"/>
      <w:r w:rsidR="001D30C9">
        <w:rPr>
          <w:rFonts w:ascii="Calibri" w:eastAsia="Times New Roman" w:hAnsi="Calibri" w:cs="Calibri"/>
          <w:bCs/>
          <w:lang w:eastAsia="fr-FR"/>
        </w:rPr>
        <w:t>Yaëlle</w:t>
      </w:r>
      <w:proofErr w:type="spellEnd"/>
      <w:r w:rsidR="001D30C9">
        <w:rPr>
          <w:rFonts w:ascii="Calibri" w:eastAsia="Times New Roman" w:hAnsi="Calibri" w:cs="Calibri"/>
          <w:bCs/>
          <w:lang w:eastAsia="fr-FR"/>
        </w:rPr>
        <w:t> </w:t>
      </w:r>
      <w:proofErr w:type="spellStart"/>
      <w:r w:rsidR="001D30C9">
        <w:rPr>
          <w:rFonts w:ascii="Calibri" w:eastAsia="Times New Roman" w:hAnsi="Calibri" w:cs="Calibri"/>
          <w:bCs/>
          <w:lang w:eastAsia="fr-FR"/>
        </w:rPr>
        <w:t>Stampbach</w:t>
      </w:r>
      <w:proofErr w:type="spellEnd"/>
    </w:p>
    <w:p w14:paraId="228B598F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</w:p>
    <w:p w14:paraId="7A27B556" w14:textId="77777777" w:rsidR="008E0454" w:rsidRPr="009300DE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val="de-CH" w:eastAsia="fr-FR"/>
        </w:rPr>
      </w:pPr>
      <w:proofErr w:type="spellStart"/>
      <w:r w:rsidRPr="009300DE">
        <w:rPr>
          <w:rFonts w:ascii="Calibri" w:eastAsia="Times New Roman" w:hAnsi="Calibri" w:cs="Calibri"/>
          <w:b/>
          <w:lang w:val="de-CH" w:eastAsia="fr-FR"/>
        </w:rPr>
        <w:t>Absent·e·x·s</w:t>
      </w:r>
      <w:proofErr w:type="spellEnd"/>
    </w:p>
    <w:p w14:paraId="47404F62" w14:textId="0404BA81" w:rsidR="00946AB7" w:rsidRPr="009300DE" w:rsidRDefault="008E0454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val="de-CH" w:eastAsia="fr-FR"/>
        </w:rPr>
      </w:pPr>
      <w:r w:rsidRPr="009300DE">
        <w:rPr>
          <w:rFonts w:ascii="Calibri" w:eastAsia="Times New Roman" w:hAnsi="Calibri" w:cs="Calibri"/>
          <w:bCs/>
          <w:lang w:val="de-CH" w:eastAsia="fr-FR"/>
        </w:rPr>
        <w:t>Davide</w:t>
      </w:r>
      <w:r w:rsidR="001D30C9" w:rsidRPr="009300DE">
        <w:rPr>
          <w:rFonts w:ascii="Calibri" w:eastAsia="Times New Roman" w:hAnsi="Calibri" w:cs="Calibri"/>
          <w:bCs/>
          <w:lang w:val="de-CH" w:eastAsia="fr-FR"/>
        </w:rPr>
        <w:t xml:space="preserve"> </w:t>
      </w:r>
      <w:proofErr w:type="spellStart"/>
      <w:r w:rsidR="001D30C9" w:rsidRPr="009300DE">
        <w:rPr>
          <w:rFonts w:ascii="Calibri" w:eastAsia="Times New Roman" w:hAnsi="Calibri" w:cs="Calibri"/>
          <w:bCs/>
          <w:lang w:val="de-CH" w:eastAsia="fr-FR"/>
        </w:rPr>
        <w:t>Alberco</w:t>
      </w:r>
      <w:proofErr w:type="spellEnd"/>
      <w:r w:rsidRPr="009300DE">
        <w:rPr>
          <w:rFonts w:ascii="Calibri" w:eastAsia="Times New Roman" w:hAnsi="Calibri" w:cs="Calibri"/>
          <w:bCs/>
          <w:lang w:val="de-CH" w:eastAsia="fr-FR"/>
        </w:rPr>
        <w:t>,</w:t>
      </w:r>
      <w:r w:rsidR="001D30C9" w:rsidRPr="009300DE">
        <w:rPr>
          <w:rFonts w:ascii="Calibri" w:eastAsia="Times New Roman" w:hAnsi="Calibri" w:cs="Calibri"/>
          <w:bCs/>
          <w:lang w:val="de-CH" w:eastAsia="fr-FR"/>
        </w:rPr>
        <w:t xml:space="preserve"> </w:t>
      </w:r>
      <w:proofErr w:type="spellStart"/>
      <w:r w:rsidR="001D30C9" w:rsidRPr="009300DE">
        <w:rPr>
          <w:rFonts w:ascii="Calibri" w:eastAsia="Times New Roman" w:hAnsi="Calibri" w:cs="Calibri"/>
          <w:bCs/>
          <w:lang w:val="de-CH" w:eastAsia="fr-FR"/>
        </w:rPr>
        <w:t>Maéva</w:t>
      </w:r>
      <w:proofErr w:type="spellEnd"/>
      <w:r w:rsidR="001D30C9" w:rsidRPr="009300DE">
        <w:rPr>
          <w:rFonts w:ascii="Calibri" w:eastAsia="Times New Roman" w:hAnsi="Calibri" w:cs="Calibri"/>
          <w:bCs/>
          <w:lang w:val="de-CH" w:eastAsia="fr-FR"/>
        </w:rPr>
        <w:t xml:space="preserve"> </w:t>
      </w:r>
      <w:proofErr w:type="spellStart"/>
      <w:r w:rsidR="001D30C9" w:rsidRPr="009300DE">
        <w:rPr>
          <w:rFonts w:ascii="Calibri" w:eastAsia="Times New Roman" w:hAnsi="Calibri" w:cs="Calibri"/>
          <w:bCs/>
          <w:lang w:val="de-CH" w:eastAsia="fr-FR"/>
        </w:rPr>
        <w:t>Yesin</w:t>
      </w:r>
      <w:proofErr w:type="spellEnd"/>
      <w:r w:rsidR="001D30C9" w:rsidRPr="009300DE">
        <w:rPr>
          <w:rFonts w:ascii="Calibri" w:eastAsia="Times New Roman" w:hAnsi="Calibri" w:cs="Calibri"/>
          <w:bCs/>
          <w:lang w:val="de-CH" w:eastAsia="fr-FR"/>
        </w:rPr>
        <w:t>, Christophe Reis</w:t>
      </w:r>
    </w:p>
    <w:p w14:paraId="6BD51C1D" w14:textId="69A481E3" w:rsidR="00344E1B" w:rsidRPr="009300DE" w:rsidRDefault="00344E1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val="de-CH" w:eastAsia="fr-FR"/>
        </w:rPr>
      </w:pPr>
    </w:p>
    <w:p w14:paraId="6717DD52" w14:textId="77777777" w:rsidR="00344E1B" w:rsidRPr="009300DE" w:rsidRDefault="00344E1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val="de-CH" w:eastAsia="fr-FR"/>
        </w:rPr>
      </w:pPr>
    </w:p>
    <w:p w14:paraId="40189DFA" w14:textId="7F483395" w:rsidR="006173DB" w:rsidRPr="000406EE" w:rsidRDefault="006173DB" w:rsidP="006173DB">
      <w:pPr>
        <w:spacing w:before="100" w:beforeAutospacing="1" w:after="100" w:afterAutospacing="1"/>
        <w:rPr>
          <w:rFonts w:ascii="Tahoma" w:eastAsia="Times New Roman" w:hAnsi="Tahoma" w:cs="Tahoma"/>
          <w:b/>
          <w:bCs/>
          <w:color w:val="000000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lang w:eastAsia="fr-FR"/>
        </w:rPr>
        <w:t>É</w:t>
      </w:r>
      <w:r w:rsidRPr="000406EE">
        <w:rPr>
          <w:rFonts w:ascii="Tahoma" w:eastAsia="Times New Roman" w:hAnsi="Tahoma" w:cs="Tahoma"/>
          <w:b/>
          <w:bCs/>
          <w:color w:val="000000"/>
          <w:lang w:eastAsia="fr-FR"/>
        </w:rPr>
        <w:t>lection de</w:t>
      </w:r>
      <w:r>
        <w:rPr>
          <w:rFonts w:ascii="Tahoma" w:eastAsia="Times New Roman" w:hAnsi="Tahoma" w:cs="Tahoma"/>
          <w:b/>
          <w:bCs/>
          <w:color w:val="000000"/>
          <w:lang w:eastAsia="fr-FR"/>
        </w:rPr>
        <w:t>s</w:t>
      </w:r>
      <w:r w:rsidRPr="000406EE">
        <w:rPr>
          <w:rFonts w:ascii="Tahoma" w:eastAsia="Times New Roman" w:hAnsi="Tahoma" w:cs="Tahoma"/>
          <w:b/>
          <w:bCs/>
          <w:color w:val="000000"/>
          <w:lang w:eastAsia="fr-FR"/>
        </w:rPr>
        <w:t xml:space="preserve"> </w:t>
      </w:r>
      <w:proofErr w:type="spellStart"/>
      <w:r w:rsidRPr="000406EE">
        <w:rPr>
          <w:rFonts w:ascii="Tahoma" w:eastAsia="Times New Roman" w:hAnsi="Tahoma" w:cs="Tahoma"/>
          <w:b/>
          <w:bCs/>
          <w:color w:val="000000"/>
          <w:lang w:eastAsia="fr-FR"/>
        </w:rPr>
        <w:t>scrutat</w:t>
      </w:r>
      <w:r>
        <w:rPr>
          <w:rFonts w:ascii="Tahoma" w:eastAsia="Times New Roman" w:hAnsi="Tahoma" w:cs="Tahoma"/>
          <w:b/>
          <w:bCs/>
          <w:color w:val="000000"/>
          <w:lang w:eastAsia="fr-FR"/>
        </w:rPr>
        <w:t>eurice·x·s</w:t>
      </w:r>
      <w:proofErr w:type="spellEnd"/>
      <w:r>
        <w:rPr>
          <w:rFonts w:ascii="Tahoma" w:eastAsia="Times New Roman" w:hAnsi="Tahoma" w:cs="Tahoma"/>
          <w:b/>
          <w:bCs/>
          <w:color w:val="000000"/>
          <w:lang w:eastAsia="fr-FR"/>
        </w:rPr>
        <w:t xml:space="preserve"> : </w:t>
      </w:r>
      <w:r w:rsidR="001D30C9">
        <w:rPr>
          <w:rFonts w:ascii="Tahoma" w:eastAsia="Times New Roman" w:hAnsi="Tahoma" w:cs="Tahoma"/>
          <w:b/>
          <w:bCs/>
          <w:color w:val="000000"/>
          <w:lang w:eastAsia="fr-FR"/>
        </w:rPr>
        <w:t>Martin e</w:t>
      </w:r>
      <w:r>
        <w:rPr>
          <w:rFonts w:ascii="Tahoma" w:eastAsia="Times New Roman" w:hAnsi="Tahoma" w:cs="Tahoma"/>
          <w:b/>
          <w:bCs/>
          <w:color w:val="000000"/>
          <w:lang w:eastAsia="fr-FR"/>
        </w:rPr>
        <w:t xml:space="preserve">t Ella, </w:t>
      </w:r>
      <w:r w:rsidRPr="006A3171">
        <w:rPr>
          <w:rFonts w:ascii="Tahoma" w:eastAsia="Times New Roman" w:hAnsi="Tahoma" w:cs="Tahoma"/>
          <w:b/>
          <w:bCs/>
          <w:color w:val="70AD47" w:themeColor="accent6"/>
          <w:lang w:eastAsia="fr-FR"/>
        </w:rPr>
        <w:t>adopté</w:t>
      </w:r>
    </w:p>
    <w:p w14:paraId="66AA53B4" w14:textId="628E995F" w:rsidR="007F6FF2" w:rsidRDefault="007F6FF2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70AD47" w:themeColor="accent6"/>
        </w:rPr>
      </w:pPr>
      <w:r w:rsidRPr="00346C7C">
        <w:rPr>
          <w:rFonts w:ascii="Tahoma" w:hAnsi="Tahoma" w:cs="Tahoma"/>
          <w:b/>
          <w:bCs/>
          <w:color w:val="000000"/>
        </w:rPr>
        <w:t xml:space="preserve">Adoption de l'OJ : </w:t>
      </w:r>
      <w:r w:rsidR="00B02977">
        <w:rPr>
          <w:rFonts w:ascii="Tahoma" w:hAnsi="Tahoma" w:cs="Tahoma"/>
          <w:b/>
          <w:bCs/>
          <w:color w:val="70AD47" w:themeColor="accent6"/>
        </w:rPr>
        <w:t>adopté</w:t>
      </w:r>
      <w:r w:rsidR="00B1088B">
        <w:rPr>
          <w:rFonts w:ascii="Tahoma" w:hAnsi="Tahoma" w:cs="Tahoma"/>
          <w:b/>
          <w:bCs/>
          <w:color w:val="70AD47" w:themeColor="accent6"/>
        </w:rPr>
        <w:t xml:space="preserve"> à 18 adoptés 1 abstention avec modifications</w:t>
      </w:r>
    </w:p>
    <w:p w14:paraId="2F5A1881" w14:textId="77777777" w:rsidR="00B02977" w:rsidRPr="00B02977" w:rsidRDefault="00B02977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70AD47" w:themeColor="accent6"/>
        </w:rPr>
      </w:pPr>
    </w:p>
    <w:p w14:paraId="515BB006" w14:textId="4F74FF38" w:rsidR="00B02977" w:rsidRDefault="007F6FF2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346C7C">
        <w:rPr>
          <w:rFonts w:ascii="Tahoma" w:hAnsi="Tahoma" w:cs="Tahoma"/>
          <w:b/>
          <w:bCs/>
          <w:color w:val="000000"/>
        </w:rPr>
        <w:t xml:space="preserve">Adoption du PV </w:t>
      </w:r>
      <w:r w:rsidR="006173DB">
        <w:rPr>
          <w:rFonts w:ascii="Tahoma" w:hAnsi="Tahoma" w:cs="Tahoma"/>
          <w:b/>
          <w:bCs/>
          <w:color w:val="000000"/>
        </w:rPr>
        <w:t>AG 02</w:t>
      </w:r>
      <w:r w:rsidR="00B94557">
        <w:rPr>
          <w:rFonts w:ascii="Tahoma" w:hAnsi="Tahoma" w:cs="Tahoma"/>
          <w:b/>
          <w:bCs/>
          <w:color w:val="000000"/>
        </w:rPr>
        <w:t>.</w:t>
      </w:r>
      <w:r w:rsidR="006173DB">
        <w:rPr>
          <w:rFonts w:ascii="Tahoma" w:hAnsi="Tahoma" w:cs="Tahoma"/>
          <w:b/>
          <w:bCs/>
          <w:color w:val="000000"/>
        </w:rPr>
        <w:t>07</w:t>
      </w:r>
      <w:r w:rsidR="00B94557">
        <w:rPr>
          <w:rFonts w:ascii="Tahoma" w:hAnsi="Tahoma" w:cs="Tahoma"/>
          <w:b/>
          <w:bCs/>
          <w:color w:val="000000"/>
        </w:rPr>
        <w:t>.</w:t>
      </w:r>
      <w:r w:rsidR="00E03E5C">
        <w:rPr>
          <w:rFonts w:ascii="Tahoma" w:hAnsi="Tahoma" w:cs="Tahoma"/>
          <w:b/>
          <w:bCs/>
          <w:color w:val="000000"/>
        </w:rPr>
        <w:t>20</w:t>
      </w:r>
      <w:r w:rsidRPr="00346C7C">
        <w:rPr>
          <w:rFonts w:ascii="Tahoma" w:hAnsi="Tahoma" w:cs="Tahoma"/>
          <w:b/>
          <w:bCs/>
          <w:color w:val="000000"/>
        </w:rPr>
        <w:t xml:space="preserve"> : </w:t>
      </w:r>
      <w:r w:rsidRPr="00346C7C">
        <w:rPr>
          <w:rFonts w:ascii="Tahoma" w:hAnsi="Tahoma" w:cs="Tahoma"/>
          <w:b/>
          <w:bCs/>
          <w:color w:val="70AD47" w:themeColor="accent6"/>
        </w:rPr>
        <w:t>adopté</w:t>
      </w:r>
      <w:r w:rsidR="002D7660">
        <w:rPr>
          <w:rFonts w:ascii="Tahoma" w:hAnsi="Tahoma" w:cs="Tahoma"/>
          <w:b/>
          <w:bCs/>
          <w:color w:val="70AD47" w:themeColor="accent6"/>
        </w:rPr>
        <w:t xml:space="preserve"> avec </w:t>
      </w:r>
      <w:r w:rsidR="002238A7">
        <w:rPr>
          <w:rFonts w:ascii="Tahoma" w:hAnsi="Tahoma" w:cs="Tahoma"/>
          <w:b/>
          <w:bCs/>
          <w:color w:val="70AD47" w:themeColor="accent6"/>
        </w:rPr>
        <w:t>modification </w:t>
      </w:r>
      <w:r w:rsidR="002D7660" w:rsidRPr="002D7660">
        <w:rPr>
          <w:rFonts w:ascii="Tahoma" w:hAnsi="Tahoma" w:cs="Tahoma"/>
          <w:color w:val="000000" w:themeColor="text1"/>
        </w:rPr>
        <w:t xml:space="preserve"> </w:t>
      </w:r>
    </w:p>
    <w:p w14:paraId="2AD404FD" w14:textId="22D0174F" w:rsidR="006173DB" w:rsidRPr="006173DB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 w:themeColor="text1"/>
        </w:rPr>
      </w:pPr>
    </w:p>
    <w:p w14:paraId="241AEA6C" w14:textId="037109F2" w:rsidR="006173DB" w:rsidRPr="006173DB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 w:themeColor="text1"/>
        </w:rPr>
      </w:pPr>
      <w:r w:rsidRPr="006173DB">
        <w:rPr>
          <w:rFonts w:ascii="Tahoma" w:hAnsi="Tahoma" w:cs="Tahoma"/>
          <w:b/>
          <w:bCs/>
          <w:color w:val="000000" w:themeColor="text1"/>
        </w:rPr>
        <w:t xml:space="preserve">Adhésion </w:t>
      </w:r>
      <w:r w:rsidR="000043F7" w:rsidRPr="000043F7">
        <w:rPr>
          <w:rFonts w:ascii="Tahoma" w:hAnsi="Tahoma" w:cs="Tahoma"/>
          <w:b/>
          <w:bCs/>
          <w:color w:val="000000" w:themeColor="text1"/>
        </w:rPr>
        <w:t>en point 8</w:t>
      </w:r>
      <w:r w:rsidR="000043F7">
        <w:rPr>
          <w:rFonts w:ascii="Tahoma" w:hAnsi="Tahoma" w:cs="Tahoma"/>
          <w:color w:val="000000" w:themeColor="text1"/>
        </w:rPr>
        <w:t> </w:t>
      </w:r>
      <w:r w:rsidRPr="006173DB">
        <w:rPr>
          <w:rFonts w:ascii="Tahoma" w:hAnsi="Tahoma" w:cs="Tahoma"/>
          <w:b/>
          <w:bCs/>
          <w:color w:val="000000" w:themeColor="text1"/>
        </w:rPr>
        <w:t>de l’AEGE dans la nouvelle association qu’est la Maison de la Durabilité </w:t>
      </w:r>
      <w:r w:rsidR="000043F7">
        <w:rPr>
          <w:rFonts w:ascii="Tahoma" w:hAnsi="Tahoma" w:cs="Tahoma"/>
          <w:color w:val="000000" w:themeColor="text1"/>
        </w:rPr>
        <w:t xml:space="preserve">: </w:t>
      </w:r>
      <w:r w:rsidR="001D30C9" w:rsidRPr="000043F7">
        <w:rPr>
          <w:rFonts w:ascii="Tahoma" w:hAnsi="Tahoma" w:cs="Tahoma"/>
          <w:b/>
          <w:bCs/>
          <w:color w:val="92D050"/>
        </w:rPr>
        <w:t xml:space="preserve">est adopté à l’unanimité 18 pour et 1 </w:t>
      </w:r>
      <w:r w:rsidR="00B1088B" w:rsidRPr="000043F7">
        <w:rPr>
          <w:rFonts w:ascii="Tahoma" w:hAnsi="Tahoma" w:cs="Tahoma"/>
          <w:b/>
          <w:bCs/>
          <w:color w:val="92D050"/>
        </w:rPr>
        <w:t>abstention</w:t>
      </w:r>
      <w:r w:rsidR="00B1088B" w:rsidRPr="000043F7">
        <w:rPr>
          <w:rFonts w:ascii="Tahoma" w:hAnsi="Tahoma" w:cs="Tahoma"/>
          <w:color w:val="92D050"/>
        </w:rPr>
        <w:t xml:space="preserve"> </w:t>
      </w:r>
    </w:p>
    <w:p w14:paraId="74230566" w14:textId="77777777" w:rsidR="006173DB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70AD47" w:themeColor="accent6"/>
        </w:rPr>
      </w:pPr>
    </w:p>
    <w:p w14:paraId="457CC8AC" w14:textId="13EEDD7B" w:rsidR="00C143B0" w:rsidRPr="001D30C9" w:rsidRDefault="007F6FF2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346C7C">
        <w:rPr>
          <w:rFonts w:ascii="Tahoma" w:hAnsi="Tahoma" w:cs="Tahoma"/>
          <w:b/>
          <w:bCs/>
          <w:color w:val="000000"/>
        </w:rPr>
        <w:t xml:space="preserve">Si </w:t>
      </w:r>
      <w:proofErr w:type="spellStart"/>
      <w:r w:rsidRPr="00346C7C">
        <w:rPr>
          <w:rFonts w:ascii="Tahoma" w:hAnsi="Tahoma" w:cs="Tahoma"/>
          <w:b/>
          <w:bCs/>
          <w:color w:val="000000"/>
        </w:rPr>
        <w:t>nouveaux</w:t>
      </w:r>
      <w:r>
        <w:rPr>
          <w:rFonts w:ascii="Tahoma" w:hAnsi="Tahoma" w:cs="Tahoma"/>
          <w:b/>
          <w:bCs/>
          <w:color w:val="000000"/>
        </w:rPr>
        <w:t>·elles</w:t>
      </w:r>
      <w:proofErr w:type="spellEnd"/>
      <w:r w:rsidRPr="00346C7C">
        <w:rPr>
          <w:rFonts w:ascii="Tahoma" w:hAnsi="Tahoma" w:cs="Tahoma"/>
          <w:b/>
          <w:bCs/>
          <w:color w:val="000000"/>
        </w:rPr>
        <w:t xml:space="preserve">, tour de table : </w:t>
      </w:r>
      <w:r w:rsidR="001D30C9" w:rsidRPr="001D30C9">
        <w:rPr>
          <w:rFonts w:ascii="Tahoma" w:hAnsi="Tahoma" w:cs="Tahoma"/>
          <w:color w:val="000000"/>
        </w:rPr>
        <w:t>Luca troisième de géographie physique,</w:t>
      </w:r>
      <w:r w:rsidR="001D30C9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="000043F7">
        <w:rPr>
          <w:rFonts w:ascii="Tahoma" w:hAnsi="Tahoma" w:cs="Tahoma"/>
          <w:color w:val="000000"/>
        </w:rPr>
        <w:t>Y</w:t>
      </w:r>
      <w:r w:rsidR="001D30C9" w:rsidRPr="001D30C9">
        <w:rPr>
          <w:rFonts w:ascii="Tahoma" w:hAnsi="Tahoma" w:cs="Tahoma"/>
          <w:color w:val="000000"/>
        </w:rPr>
        <w:t>aelle</w:t>
      </w:r>
      <w:proofErr w:type="spellEnd"/>
      <w:r w:rsidR="001D30C9" w:rsidRPr="001D30C9">
        <w:rPr>
          <w:rFonts w:ascii="Tahoma" w:hAnsi="Tahoma" w:cs="Tahoma"/>
          <w:color w:val="000000"/>
        </w:rPr>
        <w:t xml:space="preserve"> </w:t>
      </w:r>
      <w:r w:rsidR="000043F7" w:rsidRPr="001D30C9">
        <w:rPr>
          <w:rFonts w:ascii="Tahoma" w:hAnsi="Tahoma" w:cs="Tahoma"/>
          <w:color w:val="000000"/>
        </w:rPr>
        <w:t>première</w:t>
      </w:r>
      <w:r w:rsidR="001D30C9" w:rsidRPr="001D30C9">
        <w:rPr>
          <w:rFonts w:ascii="Tahoma" w:hAnsi="Tahoma" w:cs="Tahoma"/>
          <w:color w:val="000000"/>
        </w:rPr>
        <w:t xml:space="preserve"> année de géoscience, </w:t>
      </w:r>
      <w:r w:rsidR="000043F7">
        <w:rPr>
          <w:rFonts w:ascii="Tahoma" w:hAnsi="Tahoma" w:cs="Tahoma"/>
          <w:color w:val="000000"/>
        </w:rPr>
        <w:t>A</w:t>
      </w:r>
      <w:r w:rsidR="001D30C9" w:rsidRPr="001D30C9">
        <w:rPr>
          <w:rFonts w:ascii="Tahoma" w:hAnsi="Tahoma" w:cs="Tahoma"/>
          <w:color w:val="000000"/>
        </w:rPr>
        <w:t xml:space="preserve">drien est deuxième année de géophysique, </w:t>
      </w:r>
      <w:r w:rsidR="000043F7">
        <w:rPr>
          <w:rFonts w:ascii="Tahoma" w:hAnsi="Tahoma" w:cs="Tahoma"/>
          <w:color w:val="000000"/>
        </w:rPr>
        <w:t>S</w:t>
      </w:r>
      <w:r w:rsidR="000043F7" w:rsidRPr="001D30C9">
        <w:rPr>
          <w:rFonts w:ascii="Tahoma" w:hAnsi="Tahoma" w:cs="Tahoma"/>
          <w:color w:val="000000"/>
        </w:rPr>
        <w:t>téphanie</w:t>
      </w:r>
      <w:r w:rsidR="001E091A">
        <w:rPr>
          <w:rFonts w:ascii="Tahoma" w:hAnsi="Tahoma" w:cs="Tahoma"/>
          <w:color w:val="000000"/>
        </w:rPr>
        <w:t xml:space="preserve"> </w:t>
      </w:r>
      <w:r w:rsidR="001D30C9" w:rsidRPr="001D30C9">
        <w:rPr>
          <w:rFonts w:ascii="Tahoma" w:hAnsi="Tahoma" w:cs="Tahoma"/>
          <w:color w:val="000000"/>
        </w:rPr>
        <w:t>est en master</w:t>
      </w:r>
      <w:r w:rsidR="001E091A">
        <w:rPr>
          <w:rFonts w:ascii="Tahoma" w:hAnsi="Tahoma" w:cs="Tahoma"/>
          <w:color w:val="000000"/>
        </w:rPr>
        <w:t xml:space="preserve"> de durabilité</w:t>
      </w:r>
      <w:r w:rsidR="001D30C9">
        <w:rPr>
          <w:rFonts w:ascii="Tahoma" w:hAnsi="Tahoma" w:cs="Tahoma"/>
          <w:color w:val="000000"/>
        </w:rPr>
        <w:t>, Théodore est aussi en master.</w:t>
      </w:r>
    </w:p>
    <w:p w14:paraId="052FC4CE" w14:textId="77777777" w:rsidR="00CA2D7E" w:rsidRDefault="00CA2D7E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5FC2B360" w14:textId="77777777" w:rsidR="00B1088B" w:rsidRDefault="00432CE6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Communications</w:t>
      </w:r>
      <w:r w:rsidR="006173DB">
        <w:rPr>
          <w:rFonts w:ascii="Tahoma" w:hAnsi="Tahoma" w:cs="Tahoma"/>
          <w:b/>
          <w:bCs/>
          <w:color w:val="000000"/>
        </w:rPr>
        <w:t> :</w:t>
      </w:r>
      <w:r w:rsidR="00B1088B">
        <w:rPr>
          <w:rFonts w:ascii="Tahoma" w:hAnsi="Tahoma" w:cs="Tahoma"/>
          <w:b/>
          <w:bCs/>
          <w:color w:val="000000"/>
        </w:rPr>
        <w:t xml:space="preserve"> </w:t>
      </w:r>
    </w:p>
    <w:p w14:paraId="149DB9E0" w14:textId="4F4F74C7" w:rsidR="00432CE6" w:rsidRDefault="00B1088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Mesure de santé avec le </w:t>
      </w:r>
      <w:proofErr w:type="spellStart"/>
      <w:r>
        <w:rPr>
          <w:rFonts w:ascii="Tahoma" w:hAnsi="Tahoma" w:cs="Tahoma"/>
          <w:color w:val="000000"/>
        </w:rPr>
        <w:t>Covid</w:t>
      </w:r>
      <w:proofErr w:type="spellEnd"/>
      <w:r w:rsidR="00762809">
        <w:rPr>
          <w:rFonts w:ascii="Tahoma" w:hAnsi="Tahoma" w:cs="Tahoma"/>
          <w:color w:val="000000"/>
        </w:rPr>
        <w:t xml:space="preserve"> : </w:t>
      </w:r>
      <w:r>
        <w:rPr>
          <w:rFonts w:ascii="Tahoma" w:hAnsi="Tahoma" w:cs="Tahoma"/>
          <w:color w:val="000000"/>
        </w:rPr>
        <w:t xml:space="preserve">max 3 personnes (mais on peut demander d’autres salles au décanat au nom de l’AEGE (mail : Karine))) au bureau sinon </w:t>
      </w:r>
      <w:r w:rsidR="001E091A">
        <w:rPr>
          <w:rFonts w:ascii="Tahoma" w:hAnsi="Tahoma" w:cs="Tahoma"/>
          <w:color w:val="000000"/>
        </w:rPr>
        <w:t>il faut</w:t>
      </w:r>
      <w:r>
        <w:rPr>
          <w:rFonts w:ascii="Tahoma" w:hAnsi="Tahoma" w:cs="Tahoma"/>
          <w:color w:val="000000"/>
        </w:rPr>
        <w:t xml:space="preserve"> respect</w:t>
      </w:r>
      <w:r w:rsidR="001E091A">
        <w:rPr>
          <w:rFonts w:ascii="Tahoma" w:hAnsi="Tahoma" w:cs="Tahoma"/>
          <w:color w:val="000000"/>
        </w:rPr>
        <w:t xml:space="preserve">er les </w:t>
      </w:r>
      <w:r>
        <w:rPr>
          <w:rFonts w:ascii="Tahoma" w:hAnsi="Tahoma" w:cs="Tahoma"/>
          <w:color w:val="000000"/>
        </w:rPr>
        <w:t>distance</w:t>
      </w:r>
      <w:r w:rsidR="001E091A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 xml:space="preserve"> </w:t>
      </w:r>
      <w:r w:rsidR="001E091A"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tous</w:t>
      </w:r>
      <w:proofErr w:type="spellEnd"/>
      <w:r>
        <w:rPr>
          <w:rFonts w:ascii="Tahoma" w:hAnsi="Tahoma" w:cs="Tahoma"/>
          <w:color w:val="000000"/>
        </w:rPr>
        <w:t xml:space="preserve"> le monde y a accès</w:t>
      </w:r>
      <w:r w:rsidR="001E091A">
        <w:rPr>
          <w:rFonts w:ascii="Tahoma" w:hAnsi="Tahoma" w:cs="Tahoma"/>
          <w:color w:val="000000"/>
        </w:rPr>
        <w:t xml:space="preserve"> mais MAX 3 personnes à l’</w:t>
      </w:r>
      <w:proofErr w:type="spellStart"/>
      <w:r w:rsidR="001E091A">
        <w:rPr>
          <w:rFonts w:ascii="Tahoma" w:hAnsi="Tahoma" w:cs="Tahoma"/>
          <w:color w:val="000000"/>
        </w:rPr>
        <w:t>interieur</w:t>
      </w:r>
      <w:proofErr w:type="spellEnd"/>
      <w:r>
        <w:rPr>
          <w:rFonts w:ascii="Tahoma" w:hAnsi="Tahoma" w:cs="Tahoma"/>
          <w:color w:val="000000"/>
        </w:rPr>
        <w:t xml:space="preserve">. Possible de planning mais trop compliqué. Pause de midi, on peut réchauffer les plats mais pas manger à chaque fois. Pas inviter d’amis au bureau !!! Groupe de projet à la priorité tous en mettant sur le groupe </w:t>
      </w:r>
      <w:r w:rsidR="001E091A">
        <w:rPr>
          <w:rFonts w:ascii="Tahoma" w:hAnsi="Tahoma" w:cs="Tahoma"/>
          <w:color w:val="000000"/>
        </w:rPr>
        <w:t xml:space="preserve">WhatsApp </w:t>
      </w:r>
      <w:r>
        <w:rPr>
          <w:rFonts w:ascii="Tahoma" w:hAnsi="Tahoma" w:cs="Tahoma"/>
          <w:color w:val="000000"/>
        </w:rPr>
        <w:t>que c’est « réservé ». Il faut sa propre tasse et la nettoyer</w:t>
      </w:r>
      <w:r w:rsidR="001E091A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 xml:space="preserve">Achat de SIROP youpi ! Bureau est tout propre depuis aujourd’hui. </w:t>
      </w:r>
    </w:p>
    <w:p w14:paraId="7EEB5C3F" w14:textId="263ED273" w:rsidR="00B1088B" w:rsidRDefault="00B1088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14:paraId="531C5F77" w14:textId="3D448A67" w:rsidR="00B1088B" w:rsidRDefault="00B1088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Prochains comités : mardi prochain (22) il y aura comité à 12h15. On va alterner les mardis et jeudis pour le comité. Qui veut aller au comité en présentiel mardi 22 : 10</w:t>
      </w:r>
      <w:r w:rsidR="001E091A">
        <w:rPr>
          <w:rFonts w:ascii="Tahoma" w:hAnsi="Tahoma" w:cs="Tahoma"/>
          <w:color w:val="000000"/>
        </w:rPr>
        <w:t xml:space="preserve"> et</w:t>
      </w:r>
      <w:r w:rsidR="00762809">
        <w:rPr>
          <w:rFonts w:ascii="Tahoma" w:hAnsi="Tahoma" w:cs="Tahoma"/>
          <w:color w:val="000000"/>
        </w:rPr>
        <w:t xml:space="preserve"> 3 personnes ne peuvent jamais le mardi. Le jeudi il y 3 personne qui ne peuvent pas.</w:t>
      </w:r>
    </w:p>
    <w:p w14:paraId="329FB2EB" w14:textId="339FAA34" w:rsidR="00762809" w:rsidRDefault="00762809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14:paraId="2C3D981D" w14:textId="52016893" w:rsidR="00762809" w:rsidRDefault="00762809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14:paraId="1B15B9A7" w14:textId="79017191" w:rsidR="00762809" w:rsidRDefault="00762809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Tenus d’événement hors campus : La direction dit que les événements en dehors de l’</w:t>
      </w:r>
      <w:proofErr w:type="spellStart"/>
      <w:r>
        <w:rPr>
          <w:rFonts w:ascii="Tahoma" w:hAnsi="Tahoma" w:cs="Tahoma"/>
          <w:color w:val="000000"/>
        </w:rPr>
        <w:t>unil</w:t>
      </w:r>
      <w:proofErr w:type="spellEnd"/>
      <w:r>
        <w:rPr>
          <w:rFonts w:ascii="Tahoma" w:hAnsi="Tahoma" w:cs="Tahoma"/>
          <w:color w:val="000000"/>
        </w:rPr>
        <w:t xml:space="preserve"> sont fortement déconseillé</w:t>
      </w:r>
      <w:r w:rsidR="001E091A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 xml:space="preserve"> car cela serait la responsabilité de l’AEGE. Pas de workshop, pas de soup</w:t>
      </w:r>
      <w:r w:rsidR="001E091A">
        <w:rPr>
          <w:rFonts w:ascii="Tahoma" w:hAnsi="Tahoma" w:cs="Tahoma"/>
          <w:color w:val="000000"/>
        </w:rPr>
        <w:t>é</w:t>
      </w:r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de la rentré</w:t>
      </w:r>
      <w:proofErr w:type="gramEnd"/>
      <w:r>
        <w:rPr>
          <w:rFonts w:ascii="Tahoma" w:hAnsi="Tahoma" w:cs="Tahoma"/>
          <w:color w:val="000000"/>
        </w:rPr>
        <w:t xml:space="preserve">, pas de soupé de </w:t>
      </w:r>
      <w:r w:rsidR="001E091A">
        <w:rPr>
          <w:rFonts w:ascii="Tahoma" w:hAnsi="Tahoma" w:cs="Tahoma"/>
          <w:color w:val="000000"/>
        </w:rPr>
        <w:t>noël</w:t>
      </w:r>
      <w:r>
        <w:rPr>
          <w:rFonts w:ascii="Tahoma" w:hAnsi="Tahoma" w:cs="Tahoma"/>
          <w:color w:val="000000"/>
        </w:rPr>
        <w:t>. Fête des Bachelor n’aura pas lieu cette année. Journée des métiers n’est surement pas possible mais si on propose une autre formule qu’en présentiel c’est peut-être envisageable.</w:t>
      </w:r>
    </w:p>
    <w:p w14:paraId="09BB257E" w14:textId="6B9A104A" w:rsidR="00762809" w:rsidRDefault="00762809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14:paraId="106FC598" w14:textId="48CED8FD" w:rsidR="00762809" w:rsidRDefault="00762809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Ecriture inclusive : Romain a fait un manuel il envoie sur le groupe. Faut dire si ce n’est pas clair. Il faut utiliser cette écriture si on envoie des mails au nom de l’</w:t>
      </w:r>
      <w:proofErr w:type="spellStart"/>
      <w:r>
        <w:rPr>
          <w:rFonts w:ascii="Tahoma" w:hAnsi="Tahoma" w:cs="Tahoma"/>
          <w:color w:val="000000"/>
        </w:rPr>
        <w:t>Aege</w:t>
      </w:r>
      <w:proofErr w:type="spellEnd"/>
      <w:r>
        <w:rPr>
          <w:rFonts w:ascii="Tahoma" w:hAnsi="Tahoma" w:cs="Tahoma"/>
          <w:color w:val="000000"/>
        </w:rPr>
        <w:t xml:space="preserve">. </w:t>
      </w:r>
    </w:p>
    <w:p w14:paraId="348767D5" w14:textId="77777777" w:rsidR="00762809" w:rsidRDefault="00762809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14:paraId="42672D97" w14:textId="485FF6B8" w:rsidR="00762809" w:rsidRDefault="00762809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L’invisible pollution numérique : Enfin fini.</w:t>
      </w:r>
    </w:p>
    <w:p w14:paraId="7E952F3A" w14:textId="112DCDAB" w:rsidR="00073367" w:rsidRDefault="00073367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14:paraId="16AF02F5" w14:textId="79D24FC3" w:rsidR="006173DB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173DB">
        <w:rPr>
          <w:rFonts w:ascii="Tahoma" w:hAnsi="Tahoma" w:cs="Tahoma"/>
          <w:b/>
          <w:bCs/>
          <w:color w:val="000000"/>
        </w:rPr>
        <w:t>Validation des comptes</w:t>
      </w:r>
      <w:r>
        <w:rPr>
          <w:rFonts w:ascii="Tahoma" w:hAnsi="Tahoma" w:cs="Tahoma"/>
          <w:b/>
          <w:bCs/>
          <w:color w:val="000000"/>
        </w:rPr>
        <w:t> </w:t>
      </w:r>
      <w:r w:rsidRPr="00073367">
        <w:rPr>
          <w:rFonts w:ascii="Tahoma" w:hAnsi="Tahoma" w:cs="Tahoma"/>
          <w:color w:val="000000"/>
        </w:rPr>
        <w:t>:</w:t>
      </w:r>
      <w:r w:rsidR="00073367" w:rsidRPr="00073367">
        <w:rPr>
          <w:rFonts w:ascii="Tahoma" w:hAnsi="Tahoma" w:cs="Tahoma"/>
          <w:color w:val="000000"/>
        </w:rPr>
        <w:t xml:space="preserve"> a été fait en aout 2020, la comptabilité est vérifié</w:t>
      </w:r>
      <w:r w:rsidR="001E091A">
        <w:rPr>
          <w:rFonts w:ascii="Tahoma" w:hAnsi="Tahoma" w:cs="Tahoma"/>
          <w:color w:val="000000"/>
        </w:rPr>
        <w:t>e</w:t>
      </w:r>
      <w:r w:rsidR="00073367">
        <w:rPr>
          <w:rFonts w:ascii="Tahoma" w:hAnsi="Tahoma" w:cs="Tahoma"/>
          <w:color w:val="000000"/>
        </w:rPr>
        <w:t xml:space="preserve">. Les tickets </w:t>
      </w:r>
      <w:r w:rsidR="001E091A">
        <w:rPr>
          <w:rFonts w:ascii="Tahoma" w:hAnsi="Tahoma" w:cs="Tahoma"/>
          <w:color w:val="000000"/>
        </w:rPr>
        <w:t xml:space="preserve">de caisse </w:t>
      </w:r>
      <w:r w:rsidR="00073367">
        <w:rPr>
          <w:rFonts w:ascii="Tahoma" w:hAnsi="Tahoma" w:cs="Tahoma"/>
          <w:color w:val="000000"/>
        </w:rPr>
        <w:t>doivent être clair avec le nom de la personne qui a payé, la date, événements… Il faut que le budget soit évalué pour mieux profiter de notre fortune.</w:t>
      </w:r>
      <w:r w:rsidR="00073367" w:rsidRPr="00073367">
        <w:rPr>
          <w:rFonts w:ascii="Tahoma" w:hAnsi="Tahoma" w:cs="Tahoma"/>
          <w:color w:val="000000"/>
        </w:rPr>
        <w:t xml:space="preserve"> </w:t>
      </w:r>
      <w:r w:rsidR="00073367">
        <w:rPr>
          <w:rFonts w:ascii="Tahoma" w:hAnsi="Tahoma" w:cs="Tahoma"/>
          <w:color w:val="000000"/>
        </w:rPr>
        <w:t>Enea met les points sur i pour les chefs de projet.</w:t>
      </w:r>
    </w:p>
    <w:p w14:paraId="60DA7020" w14:textId="0D88C2F9" w:rsidR="00073367" w:rsidRPr="00344E1B" w:rsidRDefault="00073367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 w:rsidRPr="00344E1B">
        <w:rPr>
          <w:rFonts w:ascii="Tahoma" w:hAnsi="Tahoma" w:cs="Tahoma"/>
          <w:b/>
          <w:bCs/>
          <w:color w:val="70AD47" w:themeColor="accent6"/>
        </w:rPr>
        <w:t xml:space="preserve">Vote : acceptation les comptes de l’année dernière : 17 adoptés et 2 abstentions. </w:t>
      </w:r>
    </w:p>
    <w:p w14:paraId="4F56D5A2" w14:textId="514E7687" w:rsidR="006173DB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4A25E83E" w14:textId="73BED2DE" w:rsidR="006173DB" w:rsidRPr="00073367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Budget :</w:t>
      </w:r>
      <w:r w:rsidR="00073367">
        <w:rPr>
          <w:rFonts w:ascii="Tahoma" w:hAnsi="Tahoma" w:cs="Tahoma"/>
          <w:b/>
          <w:bCs/>
          <w:color w:val="000000"/>
        </w:rPr>
        <w:t xml:space="preserve"> </w:t>
      </w:r>
      <w:r w:rsidR="00073367" w:rsidRPr="00D509F9">
        <w:rPr>
          <w:rFonts w:ascii="Tahoma" w:hAnsi="Tahoma" w:cs="Tahoma"/>
          <w:color w:val="000000"/>
        </w:rPr>
        <w:t xml:space="preserve">Deux budget présentés, un si tout va bien et l’autre ce qui attendu </w:t>
      </w:r>
      <w:r w:rsidR="00D509F9">
        <w:rPr>
          <w:rFonts w:ascii="Tahoma" w:hAnsi="Tahoma" w:cs="Tahoma"/>
          <w:color w:val="000000"/>
        </w:rPr>
        <w:t>pendant le</w:t>
      </w:r>
      <w:r w:rsidR="00073367" w:rsidRPr="00D509F9">
        <w:rPr>
          <w:rFonts w:ascii="Tahoma" w:hAnsi="Tahoma" w:cs="Tahoma"/>
          <w:color w:val="000000"/>
        </w:rPr>
        <w:t xml:space="preserve"> </w:t>
      </w:r>
      <w:proofErr w:type="spellStart"/>
      <w:r w:rsidR="00073367" w:rsidRPr="00D509F9">
        <w:rPr>
          <w:rFonts w:ascii="Tahoma" w:hAnsi="Tahoma" w:cs="Tahoma"/>
          <w:color w:val="000000"/>
        </w:rPr>
        <w:t>Covid</w:t>
      </w:r>
      <w:proofErr w:type="spellEnd"/>
      <w:r w:rsidR="00073367" w:rsidRPr="00D509F9">
        <w:rPr>
          <w:rFonts w:ascii="Tahoma" w:hAnsi="Tahoma" w:cs="Tahoma"/>
          <w:color w:val="000000"/>
        </w:rPr>
        <w:t xml:space="preserve"> mesure</w:t>
      </w:r>
      <w:r w:rsidR="00D509F9">
        <w:rPr>
          <w:rFonts w:ascii="Tahoma" w:hAnsi="Tahoma" w:cs="Tahoma"/>
          <w:color w:val="000000"/>
        </w:rPr>
        <w:t xml:space="preserve"> (on et en gain négatif). </w:t>
      </w:r>
      <w:r w:rsidR="00073367" w:rsidRPr="00D509F9">
        <w:rPr>
          <w:rFonts w:ascii="Tahoma" w:hAnsi="Tahoma" w:cs="Tahoma"/>
          <w:color w:val="000000"/>
        </w:rPr>
        <w:t xml:space="preserve">On a du bénéfice car </w:t>
      </w:r>
      <w:r w:rsidR="00D509F9" w:rsidRPr="00D509F9">
        <w:rPr>
          <w:rFonts w:ascii="Tahoma" w:hAnsi="Tahoma" w:cs="Tahoma"/>
          <w:color w:val="000000"/>
        </w:rPr>
        <w:t>on n’a pas</w:t>
      </w:r>
      <w:r w:rsidR="00073367" w:rsidRPr="00D509F9">
        <w:rPr>
          <w:rFonts w:ascii="Tahoma" w:hAnsi="Tahoma" w:cs="Tahoma"/>
          <w:color w:val="000000"/>
        </w:rPr>
        <w:t xml:space="preserve"> dépensé tous l’année passée</w:t>
      </w:r>
      <w:r w:rsidR="00D509F9" w:rsidRPr="00D509F9">
        <w:rPr>
          <w:rFonts w:ascii="Tahoma" w:hAnsi="Tahoma" w:cs="Tahoma"/>
          <w:color w:val="000000"/>
        </w:rPr>
        <w:t xml:space="preserve"> alors qu’on a fait beaucoup d’événement</w:t>
      </w:r>
      <w:r w:rsidR="00073367" w:rsidRPr="00D509F9">
        <w:rPr>
          <w:rFonts w:ascii="Tahoma" w:hAnsi="Tahoma" w:cs="Tahoma"/>
          <w:color w:val="000000"/>
        </w:rPr>
        <w:t xml:space="preserve">. Ce qui est proposé </w:t>
      </w:r>
      <w:r w:rsidR="001E091A">
        <w:rPr>
          <w:rFonts w:ascii="Tahoma" w:hAnsi="Tahoma" w:cs="Tahoma"/>
          <w:color w:val="000000"/>
        </w:rPr>
        <w:t>c’e</w:t>
      </w:r>
      <w:r w:rsidR="00073367" w:rsidRPr="00D509F9">
        <w:rPr>
          <w:rFonts w:ascii="Tahoma" w:hAnsi="Tahoma" w:cs="Tahoma"/>
          <w:color w:val="000000"/>
        </w:rPr>
        <w:t xml:space="preserve">st </w:t>
      </w:r>
      <w:r w:rsidR="00D509F9" w:rsidRPr="00D509F9">
        <w:rPr>
          <w:rFonts w:ascii="Tahoma" w:hAnsi="Tahoma" w:cs="Tahoma"/>
          <w:color w:val="000000"/>
        </w:rPr>
        <w:t>qu’on ne demande rien</w:t>
      </w:r>
      <w:r w:rsidR="00073367" w:rsidRPr="00D509F9">
        <w:rPr>
          <w:rFonts w:ascii="Tahoma" w:hAnsi="Tahoma" w:cs="Tahoma"/>
          <w:color w:val="000000"/>
        </w:rPr>
        <w:t xml:space="preserve"> au décanat cette année et qu’on leur dise pourquoi</w:t>
      </w:r>
      <w:r w:rsidR="00D509F9">
        <w:rPr>
          <w:rFonts w:ascii="Tahoma" w:hAnsi="Tahoma" w:cs="Tahoma"/>
          <w:color w:val="000000"/>
        </w:rPr>
        <w:t>. Céline propose qu’on fasse moins dépenser les étudiants pour les évènements (les prélocs moins cher).</w:t>
      </w:r>
    </w:p>
    <w:p w14:paraId="76392C34" w14:textId="77777777" w:rsidR="006173DB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73BABFB5" w14:textId="32AC9784" w:rsidR="006173DB" w:rsidRPr="00D509F9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173DB">
        <w:rPr>
          <w:rFonts w:ascii="Tahoma" w:hAnsi="Tahoma" w:cs="Tahoma"/>
          <w:b/>
          <w:bCs/>
          <w:color w:val="000000"/>
        </w:rPr>
        <w:t>Élection des membres de l’Organe de vérification des comptes</w:t>
      </w:r>
      <w:r>
        <w:rPr>
          <w:rFonts w:ascii="Tahoma" w:hAnsi="Tahoma" w:cs="Tahoma"/>
          <w:b/>
          <w:bCs/>
          <w:color w:val="000000"/>
        </w:rPr>
        <w:t> :</w:t>
      </w:r>
      <w:r w:rsidR="00D509F9">
        <w:rPr>
          <w:rFonts w:ascii="Tahoma" w:hAnsi="Tahoma" w:cs="Tahoma"/>
          <w:b/>
          <w:bCs/>
          <w:color w:val="000000"/>
        </w:rPr>
        <w:t xml:space="preserve"> </w:t>
      </w:r>
      <w:r w:rsidR="00D509F9" w:rsidRPr="00D509F9">
        <w:rPr>
          <w:rFonts w:ascii="Tahoma" w:hAnsi="Tahoma" w:cs="Tahoma"/>
          <w:color w:val="000000"/>
        </w:rPr>
        <w:t xml:space="preserve">On propose Coline </w:t>
      </w:r>
      <w:proofErr w:type="spellStart"/>
      <w:r w:rsidR="00D509F9" w:rsidRPr="00D509F9">
        <w:rPr>
          <w:rFonts w:ascii="Tahoma" w:hAnsi="Tahoma" w:cs="Tahoma"/>
          <w:color w:val="000000"/>
        </w:rPr>
        <w:t>Bovay</w:t>
      </w:r>
      <w:proofErr w:type="spellEnd"/>
      <w:r w:rsidR="00D509F9">
        <w:rPr>
          <w:rFonts w:ascii="Tahoma" w:hAnsi="Tahoma" w:cs="Tahoma"/>
          <w:color w:val="000000"/>
        </w:rPr>
        <w:t xml:space="preserve">. </w:t>
      </w:r>
      <w:r w:rsidR="00D509F9" w:rsidRPr="00344E1B">
        <w:rPr>
          <w:rFonts w:ascii="Tahoma" w:hAnsi="Tahoma" w:cs="Tahoma"/>
          <w:b/>
          <w:bCs/>
          <w:color w:val="70AD47" w:themeColor="accent6"/>
        </w:rPr>
        <w:t>Vote : 18 adoptés, 1 abstention.</w:t>
      </w:r>
    </w:p>
    <w:p w14:paraId="10C72B93" w14:textId="43DF4E90" w:rsidR="006173DB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5713EE5F" w14:textId="4730A71E" w:rsidR="00D509F9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 w:rsidRPr="006173DB">
        <w:rPr>
          <w:rFonts w:ascii="Tahoma" w:hAnsi="Tahoma" w:cs="Tahoma"/>
          <w:b/>
          <w:bCs/>
          <w:color w:val="000000"/>
        </w:rPr>
        <w:t xml:space="preserve">Adhésion à la Maison de la Durabilité </w:t>
      </w:r>
      <w:r w:rsidR="00D509F9">
        <w:rPr>
          <w:rFonts w:ascii="Tahoma" w:hAnsi="Tahoma" w:cs="Tahoma"/>
          <w:b/>
          <w:bCs/>
          <w:color w:val="000000"/>
        </w:rPr>
        <w:t>:</w:t>
      </w:r>
    </w:p>
    <w:p w14:paraId="5EEED436" w14:textId="0EC8ED31" w:rsidR="00D509F9" w:rsidRDefault="00BC3A36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Engagement de l’AEGE et/ou d’un membre (à son nom). </w:t>
      </w:r>
      <w:proofErr w:type="spellStart"/>
      <w:r>
        <w:rPr>
          <w:rFonts w:ascii="Tahoma" w:hAnsi="Tahoma" w:cs="Tahoma"/>
          <w:color w:val="000000"/>
        </w:rPr>
        <w:t>Unipoly</w:t>
      </w:r>
      <w:proofErr w:type="spellEnd"/>
      <w:r>
        <w:rPr>
          <w:rFonts w:ascii="Tahoma" w:hAnsi="Tahoma" w:cs="Tahoma"/>
          <w:color w:val="000000"/>
        </w:rPr>
        <w:t>, ingénieurs du monde, la</w:t>
      </w:r>
      <w:r w:rsidR="00AB0711">
        <w:rPr>
          <w:rFonts w:ascii="Tahoma" w:hAnsi="Tahoma" w:cs="Tahoma"/>
          <w:color w:val="000000"/>
        </w:rPr>
        <w:t xml:space="preserve"> M</w:t>
      </w:r>
      <w:r>
        <w:rPr>
          <w:rFonts w:ascii="Tahoma" w:hAnsi="Tahoma" w:cs="Tahoma"/>
          <w:color w:val="000000"/>
        </w:rPr>
        <w:t xml:space="preserve">ovida, Argile soutiennent </w:t>
      </w:r>
      <w:r w:rsidR="001E091A">
        <w:rPr>
          <w:rFonts w:ascii="Tahoma" w:hAnsi="Tahoma" w:cs="Tahoma"/>
          <w:color w:val="000000"/>
        </w:rPr>
        <w:t>déjà l</w:t>
      </w:r>
      <w:r>
        <w:rPr>
          <w:rFonts w:ascii="Tahoma" w:hAnsi="Tahoma" w:cs="Tahoma"/>
          <w:color w:val="000000"/>
        </w:rPr>
        <w:t>a maison</w:t>
      </w:r>
      <w:r w:rsidR="001E091A">
        <w:rPr>
          <w:rFonts w:ascii="Tahoma" w:hAnsi="Tahoma" w:cs="Tahoma"/>
          <w:color w:val="000000"/>
        </w:rPr>
        <w:t xml:space="preserve"> de la durabilité</w:t>
      </w:r>
      <w:r>
        <w:rPr>
          <w:rFonts w:ascii="Tahoma" w:hAnsi="Tahoma" w:cs="Tahoma"/>
          <w:color w:val="000000"/>
        </w:rPr>
        <w:t>.</w:t>
      </w:r>
    </w:p>
    <w:p w14:paraId="379B9ED5" w14:textId="444DF8BF" w:rsidR="00BC3A36" w:rsidRPr="00344E1B" w:rsidRDefault="00BC3A36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70AD47" w:themeColor="accent6"/>
        </w:rPr>
      </w:pPr>
      <w:r w:rsidRPr="00344E1B">
        <w:rPr>
          <w:rFonts w:ascii="Tahoma" w:hAnsi="Tahoma" w:cs="Tahoma"/>
          <w:b/>
          <w:bCs/>
          <w:color w:val="70AD47" w:themeColor="accent6"/>
        </w:rPr>
        <w:t>Vote à l’unanimité.</w:t>
      </w:r>
    </w:p>
    <w:p w14:paraId="704F43B9" w14:textId="2BE5FC8E" w:rsidR="006173DB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3116A03D" w14:textId="7E4C9857" w:rsidR="006173DB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Plan d’activité : </w:t>
      </w:r>
    </w:p>
    <w:p w14:paraId="5B7D4374" w14:textId="5D44D1D9" w:rsidR="00BC3A36" w:rsidRDefault="00BC3A36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Google </w:t>
      </w:r>
      <w:r w:rsidR="00475B70">
        <w:rPr>
          <w:rFonts w:ascii="Tahoma" w:hAnsi="Tahoma" w:cs="Tahoma"/>
          <w:color w:val="000000"/>
        </w:rPr>
        <w:t>S</w:t>
      </w:r>
      <w:r w:rsidR="00475B70" w:rsidRPr="00BC3A36">
        <w:rPr>
          <w:rFonts w:ascii="Tahoma" w:hAnsi="Tahoma" w:cs="Tahoma"/>
          <w:color w:val="000000"/>
        </w:rPr>
        <w:t>heets</w:t>
      </w:r>
      <w:r w:rsidRPr="00BC3A36">
        <w:rPr>
          <w:rFonts w:ascii="Tahoma" w:hAnsi="Tahoma" w:cs="Tahoma"/>
          <w:color w:val="000000"/>
        </w:rPr>
        <w:t xml:space="preserve"> qui décrit les projets de cette année.</w:t>
      </w:r>
    </w:p>
    <w:p w14:paraId="0201DDAF" w14:textId="3CD170E8" w:rsidR="00475B70" w:rsidRDefault="00BC3A36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Journée des métiers : capsules vidéo ou </w:t>
      </w:r>
      <w:r w:rsidR="00475B70">
        <w:rPr>
          <w:rFonts w:ascii="Tahoma" w:hAnsi="Tahoma" w:cs="Tahoma"/>
          <w:color w:val="000000"/>
        </w:rPr>
        <w:t>les personnes</w:t>
      </w:r>
      <w:r>
        <w:rPr>
          <w:rFonts w:ascii="Tahoma" w:hAnsi="Tahoma" w:cs="Tahoma"/>
          <w:color w:val="000000"/>
        </w:rPr>
        <w:t xml:space="preserve"> qu’on contact créer une vidéo de 10 min sur leur parcours, projets</w:t>
      </w:r>
      <w:r w:rsidR="00AB0711">
        <w:rPr>
          <w:rFonts w:ascii="Tahoma" w:hAnsi="Tahoma" w:cs="Tahoma"/>
          <w:color w:val="000000"/>
        </w:rPr>
        <w:t>….</w:t>
      </w:r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et</w:t>
      </w:r>
      <w:proofErr w:type="gramEnd"/>
      <w:r>
        <w:rPr>
          <w:rFonts w:ascii="Tahoma" w:hAnsi="Tahoma" w:cs="Tahoma"/>
          <w:color w:val="000000"/>
        </w:rPr>
        <w:t xml:space="preserve"> qu’on mette a dispo les vidéo</w:t>
      </w:r>
      <w:r w:rsidR="00AB0711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 xml:space="preserve"> en ligne (</w:t>
      </w:r>
      <w:r w:rsidR="00AB0711">
        <w:rPr>
          <w:rFonts w:ascii="Tahoma" w:hAnsi="Tahoma" w:cs="Tahoma"/>
          <w:color w:val="000000"/>
        </w:rPr>
        <w:t xml:space="preserve">pendant </w:t>
      </w:r>
      <w:r>
        <w:rPr>
          <w:rFonts w:ascii="Tahoma" w:hAnsi="Tahoma" w:cs="Tahoma"/>
          <w:color w:val="000000"/>
        </w:rPr>
        <w:t>1 mois)</w:t>
      </w:r>
      <w:r w:rsidR="00475B70">
        <w:rPr>
          <w:rFonts w:ascii="Tahoma" w:hAnsi="Tahoma" w:cs="Tahoma"/>
          <w:color w:val="000000"/>
        </w:rPr>
        <w:t xml:space="preserve">. Proposition de faire un live et comme </w:t>
      </w:r>
      <w:proofErr w:type="gramStart"/>
      <w:r w:rsidR="00475B70">
        <w:rPr>
          <w:rFonts w:ascii="Tahoma" w:hAnsi="Tahoma" w:cs="Tahoma"/>
          <w:color w:val="000000"/>
        </w:rPr>
        <w:t>ca</w:t>
      </w:r>
      <w:proofErr w:type="gramEnd"/>
      <w:r w:rsidR="00475B70">
        <w:rPr>
          <w:rFonts w:ascii="Tahoma" w:hAnsi="Tahoma" w:cs="Tahoma"/>
          <w:color w:val="000000"/>
        </w:rPr>
        <w:t xml:space="preserve"> les gens peuvent mettre leur commentaire en ligne (donc plus interactif). Il faudra faire un plan sanitaire de toute façon. Possibilité de faire en présentiel. (Responsable : </w:t>
      </w:r>
      <w:proofErr w:type="spellStart"/>
      <w:r w:rsidR="00475B70">
        <w:rPr>
          <w:rFonts w:ascii="Tahoma" w:hAnsi="Tahoma" w:cs="Tahoma"/>
          <w:color w:val="000000"/>
        </w:rPr>
        <w:t>allison</w:t>
      </w:r>
      <w:proofErr w:type="spellEnd"/>
      <w:r w:rsidR="00475B70">
        <w:rPr>
          <w:rFonts w:ascii="Tahoma" w:hAnsi="Tahoma" w:cs="Tahoma"/>
          <w:color w:val="000000"/>
        </w:rPr>
        <w:t xml:space="preserve">, </w:t>
      </w:r>
      <w:proofErr w:type="spellStart"/>
      <w:r w:rsidR="00475B70">
        <w:rPr>
          <w:rFonts w:ascii="Tahoma" w:hAnsi="Tahoma" w:cs="Tahoma"/>
          <w:color w:val="000000"/>
        </w:rPr>
        <w:t>thais</w:t>
      </w:r>
      <w:proofErr w:type="spellEnd"/>
      <w:r w:rsidR="00475B70">
        <w:rPr>
          <w:rFonts w:ascii="Tahoma" w:hAnsi="Tahoma" w:cs="Tahoma"/>
          <w:color w:val="000000"/>
        </w:rPr>
        <w:t xml:space="preserve">, </w:t>
      </w:r>
      <w:proofErr w:type="spellStart"/>
      <w:r w:rsidR="00475B70">
        <w:rPr>
          <w:rFonts w:ascii="Tahoma" w:hAnsi="Tahoma" w:cs="Tahoma"/>
          <w:color w:val="000000"/>
        </w:rPr>
        <w:t>céline</w:t>
      </w:r>
      <w:proofErr w:type="spellEnd"/>
      <w:r w:rsidR="00475B70">
        <w:rPr>
          <w:rFonts w:ascii="Tahoma" w:hAnsi="Tahoma" w:cs="Tahoma"/>
          <w:color w:val="000000"/>
        </w:rPr>
        <w:t>)</w:t>
      </w:r>
    </w:p>
    <w:p w14:paraId="6A91DC53" w14:textId="60BAAAEB" w:rsidR="00475B70" w:rsidRDefault="00475B70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Récolte d’habits : en collab avec </w:t>
      </w:r>
      <w:proofErr w:type="spellStart"/>
      <w:r>
        <w:rPr>
          <w:rFonts w:ascii="Tahoma" w:hAnsi="Tahoma" w:cs="Tahoma"/>
          <w:color w:val="000000"/>
        </w:rPr>
        <w:t>hec</w:t>
      </w:r>
      <w:proofErr w:type="spellEnd"/>
      <w:r>
        <w:rPr>
          <w:rFonts w:ascii="Tahoma" w:hAnsi="Tahoma" w:cs="Tahoma"/>
          <w:color w:val="000000"/>
        </w:rPr>
        <w:t xml:space="preserve"> ou pas. (Responsable : Valentin, Ella, Romain, Zach)</w:t>
      </w:r>
    </w:p>
    <w:p w14:paraId="743BDB73" w14:textId="451D9D92" w:rsidR="00475B70" w:rsidRDefault="00475B70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Journée découverte : (</w:t>
      </w:r>
      <w:proofErr w:type="spellStart"/>
      <w:r>
        <w:rPr>
          <w:rFonts w:ascii="Tahoma" w:hAnsi="Tahoma" w:cs="Tahoma"/>
          <w:color w:val="000000"/>
        </w:rPr>
        <w:t>resp</w:t>
      </w:r>
      <w:proofErr w:type="spellEnd"/>
      <w:r>
        <w:rPr>
          <w:rFonts w:ascii="Tahoma" w:hAnsi="Tahoma" w:cs="Tahoma"/>
          <w:color w:val="000000"/>
        </w:rPr>
        <w:t xml:space="preserve"> : Martin, </w:t>
      </w:r>
      <w:proofErr w:type="spellStart"/>
      <w:r>
        <w:rPr>
          <w:rFonts w:ascii="Tahoma" w:hAnsi="Tahoma" w:cs="Tahoma"/>
          <w:color w:val="000000"/>
        </w:rPr>
        <w:t>ethan</w:t>
      </w:r>
      <w:proofErr w:type="spellEnd"/>
      <w:r>
        <w:rPr>
          <w:rFonts w:ascii="Tahoma" w:hAnsi="Tahoma" w:cs="Tahoma"/>
          <w:color w:val="000000"/>
        </w:rPr>
        <w:t>, Allison, Tibor)</w:t>
      </w:r>
    </w:p>
    <w:p w14:paraId="0E396F91" w14:textId="1C32CB00" w:rsidR="00475B70" w:rsidRDefault="00475B70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Apéro orientation : (</w:t>
      </w:r>
      <w:proofErr w:type="spellStart"/>
      <w:r>
        <w:rPr>
          <w:rFonts w:ascii="Tahoma" w:hAnsi="Tahoma" w:cs="Tahoma"/>
          <w:color w:val="000000"/>
        </w:rPr>
        <w:t>resp</w:t>
      </w:r>
      <w:proofErr w:type="spellEnd"/>
      <w:r>
        <w:rPr>
          <w:rFonts w:ascii="Tahoma" w:hAnsi="Tahoma" w:cs="Tahoma"/>
          <w:color w:val="000000"/>
        </w:rPr>
        <w:t> : Léa et Marianne)</w:t>
      </w:r>
    </w:p>
    <w:p w14:paraId="63A2741F" w14:textId="516B144E" w:rsidR="00475B70" w:rsidRDefault="00475B70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Camp ski : (</w:t>
      </w:r>
      <w:proofErr w:type="spellStart"/>
      <w:r>
        <w:rPr>
          <w:rFonts w:ascii="Tahoma" w:hAnsi="Tahoma" w:cs="Tahoma"/>
          <w:color w:val="000000"/>
        </w:rPr>
        <w:t>resp</w:t>
      </w:r>
      <w:proofErr w:type="spellEnd"/>
      <w:r>
        <w:rPr>
          <w:rFonts w:ascii="Tahoma" w:hAnsi="Tahoma" w:cs="Tahoma"/>
          <w:color w:val="000000"/>
        </w:rPr>
        <w:t> : Marianne et Enea)</w:t>
      </w:r>
    </w:p>
    <w:p w14:paraId="13F6D466" w14:textId="5D974DFF" w:rsidR="00475B70" w:rsidRDefault="00475B70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Géo’ night : (</w:t>
      </w:r>
      <w:proofErr w:type="spellStart"/>
      <w:r>
        <w:rPr>
          <w:rFonts w:ascii="Tahoma" w:hAnsi="Tahoma" w:cs="Tahoma"/>
          <w:color w:val="000000"/>
        </w:rPr>
        <w:t>resp</w:t>
      </w:r>
      <w:proofErr w:type="spellEnd"/>
      <w:r>
        <w:rPr>
          <w:rFonts w:ascii="Tahoma" w:hAnsi="Tahoma" w:cs="Tahoma"/>
          <w:color w:val="000000"/>
        </w:rPr>
        <w:t xml:space="preserve"> : </w:t>
      </w:r>
      <w:proofErr w:type="gramStart"/>
      <w:r>
        <w:rPr>
          <w:rFonts w:ascii="Tahoma" w:hAnsi="Tahoma" w:cs="Tahoma"/>
          <w:color w:val="000000"/>
        </w:rPr>
        <w:t>Ella )</w:t>
      </w:r>
      <w:proofErr w:type="gramEnd"/>
    </w:p>
    <w:p w14:paraId="10982786" w14:textId="605E62A7" w:rsidR="0072517D" w:rsidRDefault="0072517D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Joute sportive : (</w:t>
      </w:r>
      <w:proofErr w:type="spellStart"/>
      <w:r>
        <w:rPr>
          <w:rFonts w:ascii="Tahoma" w:hAnsi="Tahoma" w:cs="Tahoma"/>
          <w:color w:val="000000"/>
        </w:rPr>
        <w:t>resp</w:t>
      </w:r>
      <w:proofErr w:type="spellEnd"/>
      <w:r>
        <w:rPr>
          <w:rFonts w:ascii="Tahoma" w:hAnsi="Tahoma" w:cs="Tahoma"/>
          <w:color w:val="000000"/>
        </w:rPr>
        <w:t> : Romain)</w:t>
      </w:r>
    </w:p>
    <w:p w14:paraId="1FFB7A96" w14:textId="7943E957" w:rsidR="0072517D" w:rsidRDefault="0072517D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Géo balade : Tibor et Luca comme membre, </w:t>
      </w:r>
      <w:proofErr w:type="spellStart"/>
      <w:r>
        <w:rPr>
          <w:rFonts w:ascii="Tahoma" w:hAnsi="Tahoma" w:cs="Tahoma"/>
          <w:color w:val="000000"/>
        </w:rPr>
        <w:t>Tib</w:t>
      </w:r>
      <w:proofErr w:type="spellEnd"/>
      <w:r>
        <w:rPr>
          <w:rFonts w:ascii="Tahoma" w:hAnsi="Tahoma" w:cs="Tahoma"/>
          <w:color w:val="000000"/>
        </w:rPr>
        <w:t xml:space="preserve"> Céline et Maeva sont chaud d’orga un truc.</w:t>
      </w:r>
    </w:p>
    <w:p w14:paraId="3D5BABD0" w14:textId="3C376184" w:rsidR="0072517D" w:rsidRDefault="0072517D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Irégulier</w:t>
      </w:r>
      <w:proofErr w:type="spellEnd"/>
      <w:r>
        <w:rPr>
          <w:rFonts w:ascii="Tahoma" w:hAnsi="Tahoma" w:cs="Tahoma"/>
          <w:color w:val="000000"/>
        </w:rPr>
        <w:t> : (</w:t>
      </w:r>
      <w:proofErr w:type="spellStart"/>
      <w:r>
        <w:rPr>
          <w:rFonts w:ascii="Tahoma" w:hAnsi="Tahoma" w:cs="Tahoma"/>
          <w:color w:val="000000"/>
        </w:rPr>
        <w:t>resp</w:t>
      </w:r>
      <w:proofErr w:type="spellEnd"/>
      <w:r>
        <w:rPr>
          <w:rFonts w:ascii="Tahoma" w:hAnsi="Tahoma" w:cs="Tahoma"/>
          <w:color w:val="000000"/>
        </w:rPr>
        <w:t xml:space="preserve"> Christophe)</w:t>
      </w:r>
    </w:p>
    <w:p w14:paraId="33A4CD43" w14:textId="7E6437AB" w:rsidR="0072517D" w:rsidRDefault="0072517D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Bourses au livres : (</w:t>
      </w:r>
      <w:proofErr w:type="spellStart"/>
      <w:r>
        <w:rPr>
          <w:rFonts w:ascii="Tahoma" w:hAnsi="Tahoma" w:cs="Tahoma"/>
          <w:color w:val="000000"/>
        </w:rPr>
        <w:t>resp</w:t>
      </w:r>
      <w:proofErr w:type="spellEnd"/>
      <w:r>
        <w:rPr>
          <w:rFonts w:ascii="Tahoma" w:hAnsi="Tahoma" w:cs="Tahoma"/>
          <w:color w:val="000000"/>
        </w:rPr>
        <w:t> : Romain et Marianne)</w:t>
      </w:r>
    </w:p>
    <w:p w14:paraId="65B88E49" w14:textId="7E52ED0D" w:rsidR="0072517D" w:rsidRDefault="0072517D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Durabilité : (</w:t>
      </w:r>
      <w:proofErr w:type="spellStart"/>
      <w:r>
        <w:rPr>
          <w:rFonts w:ascii="Tahoma" w:hAnsi="Tahoma" w:cs="Tahoma"/>
          <w:color w:val="000000"/>
        </w:rPr>
        <w:t>resp</w:t>
      </w:r>
      <w:proofErr w:type="spellEnd"/>
      <w:r>
        <w:rPr>
          <w:rFonts w:ascii="Tahoma" w:hAnsi="Tahoma" w:cs="Tahoma"/>
          <w:color w:val="000000"/>
        </w:rPr>
        <w:t xml:space="preserve"> : </w:t>
      </w:r>
      <w:proofErr w:type="spellStart"/>
      <w:r>
        <w:rPr>
          <w:rFonts w:ascii="Tahoma" w:hAnsi="Tahoma" w:cs="Tahoma"/>
          <w:color w:val="000000"/>
        </w:rPr>
        <w:t>Thais</w:t>
      </w:r>
      <w:proofErr w:type="spellEnd"/>
      <w:r w:rsidR="00344E1B">
        <w:rPr>
          <w:rFonts w:ascii="Tahoma" w:hAnsi="Tahoma" w:cs="Tahoma"/>
          <w:color w:val="000000"/>
        </w:rPr>
        <w:t xml:space="preserve"> et Léa ?) Reprendre des idées des années dernière. Mais carrément en lien avec la maison de la </w:t>
      </w:r>
      <w:r w:rsidR="00AB0711">
        <w:rPr>
          <w:rFonts w:ascii="Tahoma" w:hAnsi="Tahoma" w:cs="Tahoma"/>
          <w:color w:val="000000"/>
        </w:rPr>
        <w:t>durabilité</w:t>
      </w:r>
      <w:r w:rsidR="00344E1B">
        <w:rPr>
          <w:rFonts w:ascii="Tahoma" w:hAnsi="Tahoma" w:cs="Tahoma"/>
          <w:color w:val="000000"/>
        </w:rPr>
        <w:t>.</w:t>
      </w:r>
    </w:p>
    <w:p w14:paraId="5E7B3E76" w14:textId="06B170F8" w:rsidR="00344E1B" w:rsidRDefault="00344E1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FAE : Martin</w:t>
      </w:r>
      <w:r w:rsidR="009300DE">
        <w:rPr>
          <w:rFonts w:ascii="Tahoma" w:hAnsi="Tahoma" w:cs="Tahoma"/>
          <w:color w:val="000000"/>
        </w:rPr>
        <w:t>, Romain, Léa R, Valentin</w:t>
      </w:r>
    </w:p>
    <w:p w14:paraId="527182F2" w14:textId="241E5328" w:rsidR="00344E1B" w:rsidRDefault="00344E1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Café : Martin</w:t>
      </w:r>
      <w:r w:rsidR="009300DE">
        <w:rPr>
          <w:rFonts w:ascii="Tahoma" w:hAnsi="Tahoma" w:cs="Tahoma"/>
          <w:color w:val="000000"/>
        </w:rPr>
        <w:t xml:space="preserve"> (</w:t>
      </w:r>
      <w:proofErr w:type="spellStart"/>
      <w:r w:rsidR="009300DE">
        <w:rPr>
          <w:rFonts w:ascii="Tahoma" w:hAnsi="Tahoma" w:cs="Tahoma"/>
          <w:color w:val="000000"/>
        </w:rPr>
        <w:t>resp</w:t>
      </w:r>
      <w:proofErr w:type="spellEnd"/>
      <w:r w:rsidR="009300DE">
        <w:rPr>
          <w:rFonts w:ascii="Tahoma" w:hAnsi="Tahoma" w:cs="Tahoma"/>
          <w:color w:val="000000"/>
        </w:rPr>
        <w:t>)</w:t>
      </w:r>
    </w:p>
    <w:p w14:paraId="3CE59B5A" w14:textId="3A68F39B" w:rsidR="009300DE" w:rsidRDefault="009300DE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Réseaux sociaux : Ella (</w:t>
      </w:r>
      <w:proofErr w:type="spellStart"/>
      <w:r>
        <w:rPr>
          <w:rFonts w:ascii="Tahoma" w:hAnsi="Tahoma" w:cs="Tahoma"/>
          <w:color w:val="000000"/>
        </w:rPr>
        <w:t>resp</w:t>
      </w:r>
      <w:proofErr w:type="spellEnd"/>
      <w:r>
        <w:rPr>
          <w:rFonts w:ascii="Tahoma" w:hAnsi="Tahoma" w:cs="Tahoma"/>
          <w:color w:val="000000"/>
        </w:rPr>
        <w:t>), Valentin (FB)</w:t>
      </w:r>
    </w:p>
    <w:p w14:paraId="6756657C" w14:textId="6B262F2F" w:rsidR="009300DE" w:rsidRDefault="009300DE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Défense intérêts des étudiants : Bureau (</w:t>
      </w:r>
      <w:proofErr w:type="spellStart"/>
      <w:r>
        <w:rPr>
          <w:rFonts w:ascii="Tahoma" w:hAnsi="Tahoma" w:cs="Tahoma"/>
          <w:color w:val="000000"/>
        </w:rPr>
        <w:t>resp</w:t>
      </w:r>
      <w:proofErr w:type="spellEnd"/>
      <w:r>
        <w:rPr>
          <w:rFonts w:ascii="Tahoma" w:hAnsi="Tahoma" w:cs="Tahoma"/>
          <w:color w:val="000000"/>
        </w:rPr>
        <w:t>)</w:t>
      </w:r>
    </w:p>
    <w:p w14:paraId="32ED1EBA" w14:textId="4B16C6A6" w:rsidR="009300DE" w:rsidRDefault="009300DE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Pulls : Zacharie (</w:t>
      </w:r>
      <w:proofErr w:type="spellStart"/>
      <w:r>
        <w:rPr>
          <w:rFonts w:ascii="Tahoma" w:hAnsi="Tahoma" w:cs="Tahoma"/>
          <w:color w:val="000000"/>
        </w:rPr>
        <w:t>resp</w:t>
      </w:r>
      <w:proofErr w:type="spellEnd"/>
      <w:r>
        <w:rPr>
          <w:rFonts w:ascii="Tahoma" w:hAnsi="Tahoma" w:cs="Tahoma"/>
          <w:color w:val="000000"/>
        </w:rPr>
        <w:t>), Tibor</w:t>
      </w:r>
    </w:p>
    <w:p w14:paraId="3FC02D45" w14:textId="77777777" w:rsidR="00344E1B" w:rsidRPr="00BC3A36" w:rsidRDefault="00344E1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14:paraId="10A49982" w14:textId="77777777" w:rsidR="00A627F2" w:rsidRPr="00346C7C" w:rsidRDefault="00A627F2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15A1D5C1" w14:textId="43CF987C" w:rsidR="00B94557" w:rsidRDefault="00B94557" w:rsidP="002D7660">
      <w:pPr>
        <w:jc w:val="both"/>
        <w:rPr>
          <w:rFonts w:ascii="Tahoma" w:eastAsia="Times New Roman" w:hAnsi="Tahoma" w:cs="Tahoma"/>
          <w:b/>
          <w:bCs/>
          <w:color w:val="000000"/>
          <w:lang w:eastAsia="fr-FR"/>
        </w:rPr>
      </w:pPr>
      <w:r w:rsidRPr="00B94557">
        <w:rPr>
          <w:rFonts w:ascii="Tahoma" w:eastAsia="Times New Roman" w:hAnsi="Tahoma" w:cs="Tahoma"/>
          <w:b/>
          <w:bCs/>
          <w:color w:val="000000"/>
          <w:lang w:eastAsia="fr-FR"/>
        </w:rPr>
        <w:t>Divers</w:t>
      </w:r>
      <w:r w:rsidR="006173DB">
        <w:rPr>
          <w:rFonts w:ascii="Tahoma" w:eastAsia="Times New Roman" w:hAnsi="Tahoma" w:cs="Tahoma"/>
          <w:b/>
          <w:bCs/>
          <w:color w:val="000000"/>
          <w:lang w:eastAsia="fr-FR"/>
        </w:rPr>
        <w:t> :</w:t>
      </w:r>
    </w:p>
    <w:p w14:paraId="0E19A025" w14:textId="4152FAF2" w:rsidR="009300DE" w:rsidRPr="00467EE6" w:rsidRDefault="00467EE6" w:rsidP="002D7660">
      <w:pPr>
        <w:jc w:val="both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>Céline : idée de géobalade, visite de centrale électrique dans le Val d’</w:t>
      </w:r>
      <w:proofErr w:type="spellStart"/>
      <w:r>
        <w:rPr>
          <w:rFonts w:ascii="Tahoma" w:eastAsia="Times New Roman" w:hAnsi="Tahoma" w:cs="Tahoma"/>
          <w:color w:val="000000"/>
          <w:lang w:eastAsia="fr-FR"/>
        </w:rPr>
        <w:t>Anniviers</w:t>
      </w:r>
      <w:proofErr w:type="spellEnd"/>
      <w:r>
        <w:rPr>
          <w:rFonts w:ascii="Tahoma" w:eastAsia="Times New Roman" w:hAnsi="Tahoma" w:cs="Tahoma"/>
          <w:color w:val="000000"/>
          <w:lang w:eastAsia="fr-FR"/>
        </w:rPr>
        <w:t xml:space="preserve"> au barrage de Moiry. Possibilité de faire des visites par 2 groupes. Transport public compliqué, possibilité de louer des bus ? Délai assez court, pas possible en hiver. Samedi 10 octobre. 9x2 18 places dans les bus : peut-on remplir les bus ? 15 personnes max par groupe, donc max 30 personnes acceptées à la géobalade. Les 2 bus sont </w:t>
      </w:r>
      <w:r w:rsidR="00AB0711">
        <w:rPr>
          <w:rFonts w:ascii="Tahoma" w:eastAsia="Times New Roman" w:hAnsi="Tahoma" w:cs="Tahoma"/>
          <w:color w:val="000000"/>
          <w:lang w:eastAsia="fr-FR"/>
        </w:rPr>
        <w:t>préréservés</w:t>
      </w:r>
      <w:r>
        <w:rPr>
          <w:rFonts w:ascii="Tahoma" w:eastAsia="Times New Roman" w:hAnsi="Tahoma" w:cs="Tahoma"/>
          <w:color w:val="000000"/>
          <w:lang w:eastAsia="fr-FR"/>
        </w:rPr>
        <w:t xml:space="preserve">. 100.- par groupe </w:t>
      </w:r>
      <w:r w:rsidRPr="00467EE6">
        <w:rPr>
          <w:rFonts w:ascii="Tahoma" w:eastAsia="Times New Roman" w:hAnsi="Tahoma" w:cs="Tahoma"/>
          <w:color w:val="000000"/>
          <w:lang w:eastAsia="fr-FR"/>
        </w:rPr>
        <w:sym w:font="Wingdings" w:char="F0E0"/>
      </w:r>
      <w:r>
        <w:rPr>
          <w:rFonts w:ascii="Tahoma" w:eastAsia="Times New Roman" w:hAnsi="Tahoma" w:cs="Tahoma"/>
          <w:color w:val="000000"/>
          <w:lang w:eastAsia="fr-FR"/>
        </w:rPr>
        <w:t xml:space="preserve"> 200.- donc. </w:t>
      </w:r>
    </w:p>
    <w:p w14:paraId="347C98A7" w14:textId="77777777" w:rsidR="006173DB" w:rsidRDefault="006173DB" w:rsidP="002D7660">
      <w:pPr>
        <w:jc w:val="both"/>
        <w:rPr>
          <w:rFonts w:ascii="Tahoma" w:eastAsia="Times New Roman" w:hAnsi="Tahoma" w:cs="Tahoma"/>
          <w:b/>
          <w:bCs/>
          <w:color w:val="000000"/>
          <w:lang w:eastAsia="fr-FR"/>
        </w:rPr>
      </w:pPr>
    </w:p>
    <w:p w14:paraId="10479019" w14:textId="246FC51B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6EE97539" w14:textId="0D42F270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5C5B675C" w14:textId="399928DC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43C1641A" w14:textId="6D2A0DAA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015B12E5" w14:textId="1DF09078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30E304B1" w14:textId="1037C904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47275DF4" w14:textId="4C4C4460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24E7FA3B" w14:textId="72777DBA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6D1F2FAB" w14:textId="6074B0ED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77B44D09" w14:textId="5AFC4369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1AB2F7C7" w14:textId="5ED83E98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28E63AFE" w14:textId="2371D9B9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61BA5191" w14:textId="43D80CD4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52710319" w14:textId="5490A701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4C63B1CC" w14:textId="27A8B02F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0D7BC315" w14:textId="5FF7C575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3F5F089F" w14:textId="3BDAA3EA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4DCF0DEA" w14:textId="1B55B5E8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16D7E09E" w14:textId="72D0D926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51277925" w14:textId="725F6179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502B416A" w14:textId="26794D0F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168E1237" w14:textId="635D92AF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17D12116" w14:textId="4CEF16D8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0B4C2BBF" w14:textId="0436F89C" w:rsidR="006173DB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4BEC3151" w14:textId="77777777" w:rsidR="006173DB" w:rsidRPr="000221A9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76725B28" w14:textId="77777777" w:rsidR="000221A9" w:rsidRDefault="000221A9" w:rsidP="00B15634">
      <w:pPr>
        <w:rPr>
          <w:rFonts w:ascii="Calibri" w:eastAsia="Times New Roman" w:hAnsi="Calibri" w:cs="Calibri"/>
          <w:lang w:eastAsia="fr-FR"/>
        </w:rPr>
      </w:pPr>
    </w:p>
    <w:p w14:paraId="1C1FF6CF" w14:textId="77777777" w:rsidR="005B10B2" w:rsidRPr="005B10B2" w:rsidRDefault="005B10B2" w:rsidP="00B15634">
      <w:pPr>
        <w:rPr>
          <w:rFonts w:ascii="Calibri" w:eastAsia="Times New Roman" w:hAnsi="Calibri" w:cs="Calibri"/>
          <w:lang w:eastAsia="fr-FR"/>
        </w:rPr>
      </w:pPr>
    </w:p>
    <w:p w14:paraId="303F6ED0" w14:textId="611E262C" w:rsidR="001B7444" w:rsidRDefault="00FB0803" w:rsidP="00AB0711">
      <w:pPr>
        <w:pBdr>
          <w:top w:val="single" w:sz="4" w:space="1" w:color="auto"/>
        </w:pBdr>
      </w:pPr>
      <w:r w:rsidRPr="008F48A5">
        <w:rPr>
          <w:rFonts w:ascii="Calibri" w:eastAsia="Times New Roman" w:hAnsi="Calibri" w:cs="Calibri"/>
          <w:lang w:eastAsia="fr-FR"/>
        </w:rPr>
        <w:t xml:space="preserve">Lausanne, le </w:t>
      </w:r>
      <w:r w:rsidR="006173DB">
        <w:rPr>
          <w:rFonts w:ascii="Calibri" w:eastAsia="Times New Roman" w:hAnsi="Calibri" w:cs="Calibri"/>
          <w:lang w:eastAsia="fr-FR"/>
        </w:rPr>
        <w:t>17.09</w:t>
      </w:r>
      <w:r w:rsidR="00F36386">
        <w:rPr>
          <w:rFonts w:ascii="Calibri" w:eastAsia="Times New Roman" w:hAnsi="Calibri" w:cs="Calibri"/>
          <w:lang w:eastAsia="fr-FR"/>
        </w:rPr>
        <w:t>.</w:t>
      </w:r>
      <w:r w:rsidRPr="008F48A5">
        <w:rPr>
          <w:rFonts w:ascii="Calibri" w:eastAsia="Times New Roman" w:hAnsi="Calibri" w:cs="Calibri"/>
          <w:lang w:eastAsia="fr-FR"/>
        </w:rPr>
        <w:t>20</w:t>
      </w:r>
      <w:r w:rsidR="00C143B0">
        <w:rPr>
          <w:rFonts w:ascii="Calibri" w:eastAsia="Times New Roman" w:hAnsi="Calibri" w:cs="Calibri"/>
          <w:lang w:eastAsia="fr-FR"/>
        </w:rPr>
        <w:t>20</w:t>
      </w:r>
      <w:r>
        <w:rPr>
          <w:rFonts w:ascii="Calibri" w:eastAsia="Times New Roman" w:hAnsi="Calibri" w:cs="Calibri"/>
          <w:lang w:eastAsia="fr-FR"/>
        </w:rPr>
        <w:t xml:space="preserve"> p</w:t>
      </w:r>
      <w:r w:rsidRPr="008F48A5">
        <w:rPr>
          <w:rFonts w:ascii="Calibri" w:eastAsia="Times New Roman" w:hAnsi="Calibri" w:cs="Calibri"/>
          <w:lang w:eastAsia="fr-FR"/>
        </w:rPr>
        <w:t>ar</w:t>
      </w:r>
      <w:r w:rsidR="00762809">
        <w:rPr>
          <w:rFonts w:ascii="Calibri" w:eastAsia="Times New Roman" w:hAnsi="Calibri" w:cs="Calibri"/>
          <w:lang w:eastAsia="fr-FR"/>
        </w:rPr>
        <w:t xml:space="preserve"> Marianne Violot</w:t>
      </w:r>
    </w:p>
    <w:sectPr w:rsidR="001B7444" w:rsidSect="002D0AB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F9CB0" w14:textId="77777777" w:rsidR="00E071D1" w:rsidRDefault="00E071D1" w:rsidP="00FB0803">
      <w:r>
        <w:separator/>
      </w:r>
    </w:p>
  </w:endnote>
  <w:endnote w:type="continuationSeparator" w:id="0">
    <w:p w14:paraId="74DBC257" w14:textId="77777777" w:rsidR="00E071D1" w:rsidRDefault="00E071D1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9C19" w14:textId="77777777" w:rsidR="00E071D1" w:rsidRDefault="00E071D1" w:rsidP="00FB0803">
      <w:r>
        <w:separator/>
      </w:r>
    </w:p>
  </w:footnote>
  <w:footnote w:type="continuationSeparator" w:id="0">
    <w:p w14:paraId="2ED47269" w14:textId="77777777" w:rsidR="00E071D1" w:rsidRDefault="00E071D1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58F3F4E4" w:rsidR="008F48A5" w:rsidRDefault="009A5D45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2AE">
      <w:t>PV</w:t>
    </w:r>
    <w:r w:rsidR="006173DB">
      <w:t xml:space="preserve"> AG</w:t>
    </w:r>
    <w:r w:rsidR="00AF72AE">
      <w:t xml:space="preserve"> |</w:t>
    </w:r>
    <w:r w:rsidR="006173DB">
      <w:t xml:space="preserve"> 17.09</w:t>
    </w:r>
    <w:r w:rsidR="00432CE6">
      <w:t xml:space="preserve"> 2020</w:t>
    </w:r>
    <w:r w:rsidR="00AF72AE">
      <w:t xml:space="preserve">, </w:t>
    </w:r>
    <w:r w:rsidR="00762809">
      <w:t>16h30</w:t>
    </w:r>
    <w:r w:rsidR="00AF72AE">
      <w:t xml:space="preserve"> | </w:t>
    </w:r>
    <w:proofErr w:type="spellStart"/>
    <w:r w:rsidR="00B94557">
      <w:t>Géopolis</w:t>
    </w:r>
    <w:proofErr w:type="spellEnd"/>
    <w:r w:rsidR="006173DB">
      <w:t> </w:t>
    </w:r>
    <w:r w:rsidR="00762809">
      <w:t>2129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7"/>
  </w:num>
  <w:num w:numId="5">
    <w:abstractNumId w:val="11"/>
  </w:num>
  <w:num w:numId="6">
    <w:abstractNumId w:val="1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6"/>
  </w:num>
  <w:num w:numId="12">
    <w:abstractNumId w:val="12"/>
  </w:num>
  <w:num w:numId="13">
    <w:abstractNumId w:val="13"/>
  </w:num>
  <w:num w:numId="14">
    <w:abstractNumId w:val="18"/>
  </w:num>
  <w:num w:numId="15">
    <w:abstractNumId w:val="5"/>
  </w:num>
  <w:num w:numId="16">
    <w:abstractNumId w:val="9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45BF0"/>
    <w:rsid w:val="000529D0"/>
    <w:rsid w:val="00073367"/>
    <w:rsid w:val="00084817"/>
    <w:rsid w:val="000A5F18"/>
    <w:rsid w:val="000B5104"/>
    <w:rsid w:val="000E464A"/>
    <w:rsid w:val="00104863"/>
    <w:rsid w:val="001113A5"/>
    <w:rsid w:val="00117BA2"/>
    <w:rsid w:val="00134E79"/>
    <w:rsid w:val="00196F6A"/>
    <w:rsid w:val="001A23B0"/>
    <w:rsid w:val="001B7444"/>
    <w:rsid w:val="001C7730"/>
    <w:rsid w:val="001D30C9"/>
    <w:rsid w:val="001E091A"/>
    <w:rsid w:val="002141EA"/>
    <w:rsid w:val="002238A7"/>
    <w:rsid w:val="002605C7"/>
    <w:rsid w:val="00272954"/>
    <w:rsid w:val="002A67D7"/>
    <w:rsid w:val="002C1656"/>
    <w:rsid w:val="002C3F87"/>
    <w:rsid w:val="002D0AB8"/>
    <w:rsid w:val="002D6984"/>
    <w:rsid w:val="002D7660"/>
    <w:rsid w:val="002E1FCA"/>
    <w:rsid w:val="002E39F9"/>
    <w:rsid w:val="00342BA2"/>
    <w:rsid w:val="00344E1B"/>
    <w:rsid w:val="00374725"/>
    <w:rsid w:val="00375BCD"/>
    <w:rsid w:val="003766E0"/>
    <w:rsid w:val="003A02E0"/>
    <w:rsid w:val="003E4B86"/>
    <w:rsid w:val="00402B0B"/>
    <w:rsid w:val="00404E88"/>
    <w:rsid w:val="00416FDC"/>
    <w:rsid w:val="004172FA"/>
    <w:rsid w:val="00432CE6"/>
    <w:rsid w:val="00451F44"/>
    <w:rsid w:val="00467EE6"/>
    <w:rsid w:val="00475B70"/>
    <w:rsid w:val="0048054E"/>
    <w:rsid w:val="00491F3E"/>
    <w:rsid w:val="00494116"/>
    <w:rsid w:val="004B4F2D"/>
    <w:rsid w:val="004F223F"/>
    <w:rsid w:val="004F43DF"/>
    <w:rsid w:val="00551F33"/>
    <w:rsid w:val="005605FC"/>
    <w:rsid w:val="00574F20"/>
    <w:rsid w:val="005B10B2"/>
    <w:rsid w:val="005B3007"/>
    <w:rsid w:val="005C0083"/>
    <w:rsid w:val="005C6A8C"/>
    <w:rsid w:val="005D0332"/>
    <w:rsid w:val="005E274A"/>
    <w:rsid w:val="006173DB"/>
    <w:rsid w:val="00631598"/>
    <w:rsid w:val="00640E8E"/>
    <w:rsid w:val="00661FC1"/>
    <w:rsid w:val="00671E06"/>
    <w:rsid w:val="006748BD"/>
    <w:rsid w:val="006911A3"/>
    <w:rsid w:val="006B41B8"/>
    <w:rsid w:val="006C0971"/>
    <w:rsid w:val="006C6542"/>
    <w:rsid w:val="006E026B"/>
    <w:rsid w:val="006E17AD"/>
    <w:rsid w:val="006E7C07"/>
    <w:rsid w:val="006F02A2"/>
    <w:rsid w:val="006F3CEB"/>
    <w:rsid w:val="00705CC0"/>
    <w:rsid w:val="0072517D"/>
    <w:rsid w:val="00762809"/>
    <w:rsid w:val="007B589E"/>
    <w:rsid w:val="007E6645"/>
    <w:rsid w:val="007F6FF2"/>
    <w:rsid w:val="00851B9D"/>
    <w:rsid w:val="0086670C"/>
    <w:rsid w:val="008A16D4"/>
    <w:rsid w:val="008B0488"/>
    <w:rsid w:val="008B531F"/>
    <w:rsid w:val="008E0454"/>
    <w:rsid w:val="00907D67"/>
    <w:rsid w:val="00920834"/>
    <w:rsid w:val="00926492"/>
    <w:rsid w:val="009300DE"/>
    <w:rsid w:val="00932FB7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B714B"/>
    <w:rsid w:val="009D5067"/>
    <w:rsid w:val="009F706C"/>
    <w:rsid w:val="00A00F19"/>
    <w:rsid w:val="00A03939"/>
    <w:rsid w:val="00A0451B"/>
    <w:rsid w:val="00A23744"/>
    <w:rsid w:val="00A33A45"/>
    <w:rsid w:val="00A61DEE"/>
    <w:rsid w:val="00A627F2"/>
    <w:rsid w:val="00A64B65"/>
    <w:rsid w:val="00A73DA4"/>
    <w:rsid w:val="00A92031"/>
    <w:rsid w:val="00AA17C4"/>
    <w:rsid w:val="00AB0711"/>
    <w:rsid w:val="00AB1033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21598"/>
    <w:rsid w:val="00B47EEC"/>
    <w:rsid w:val="00B94557"/>
    <w:rsid w:val="00B9578C"/>
    <w:rsid w:val="00BC3A36"/>
    <w:rsid w:val="00BE19A5"/>
    <w:rsid w:val="00C12C2D"/>
    <w:rsid w:val="00C143B0"/>
    <w:rsid w:val="00C256F2"/>
    <w:rsid w:val="00C3116D"/>
    <w:rsid w:val="00C3363A"/>
    <w:rsid w:val="00CA2D7E"/>
    <w:rsid w:val="00CA441B"/>
    <w:rsid w:val="00D3392A"/>
    <w:rsid w:val="00D35289"/>
    <w:rsid w:val="00D45BF6"/>
    <w:rsid w:val="00D509F9"/>
    <w:rsid w:val="00D531AA"/>
    <w:rsid w:val="00D54D39"/>
    <w:rsid w:val="00D54ED0"/>
    <w:rsid w:val="00D92FEA"/>
    <w:rsid w:val="00DA4B57"/>
    <w:rsid w:val="00DA4C1B"/>
    <w:rsid w:val="00DB176E"/>
    <w:rsid w:val="00DC1770"/>
    <w:rsid w:val="00DD37BB"/>
    <w:rsid w:val="00DD5281"/>
    <w:rsid w:val="00E03E5C"/>
    <w:rsid w:val="00E071D1"/>
    <w:rsid w:val="00E140E2"/>
    <w:rsid w:val="00E22C6D"/>
    <w:rsid w:val="00E46E29"/>
    <w:rsid w:val="00E63CE8"/>
    <w:rsid w:val="00E90617"/>
    <w:rsid w:val="00E97735"/>
    <w:rsid w:val="00EB0A5A"/>
    <w:rsid w:val="00ED189E"/>
    <w:rsid w:val="00EF2A3E"/>
    <w:rsid w:val="00F21BA8"/>
    <w:rsid w:val="00F246CC"/>
    <w:rsid w:val="00F36386"/>
    <w:rsid w:val="00F54BA1"/>
    <w:rsid w:val="00F70FB3"/>
    <w:rsid w:val="00F95D75"/>
    <w:rsid w:val="00FA2AC8"/>
    <w:rsid w:val="00FB0803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Violot</cp:lastModifiedBy>
  <cp:revision>3</cp:revision>
  <cp:lastPrinted>2019-02-26T16:44:00Z</cp:lastPrinted>
  <dcterms:created xsi:type="dcterms:W3CDTF">2020-09-22T08:32:00Z</dcterms:created>
  <dcterms:modified xsi:type="dcterms:W3CDTF">2020-09-25T08:39:00Z</dcterms:modified>
</cp:coreProperties>
</file>