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DE48" w14:textId="20E00E53" w:rsidR="00030F2D" w:rsidRDefault="00030F2D" w:rsidP="00030F2D">
      <w:pPr>
        <w:pStyle w:val="Titre"/>
      </w:pPr>
      <w:r>
        <w:t>Title for a short paper that is not too long but descriptive</w:t>
      </w:r>
      <w:r w:rsidR="00BE693A">
        <w:t xml:space="preserve"> </w:t>
      </w:r>
      <w:r w:rsidR="00BE693A" w:rsidRPr="00BE693A">
        <w:rPr>
          <w:lang w:val="en-US"/>
        </w:rPr>
        <w:t xml:space="preserve">(14 </w:t>
      </w:r>
      <w:proofErr w:type="spellStart"/>
      <w:r w:rsidR="00BE693A" w:rsidRPr="00BE693A">
        <w:rPr>
          <w:lang w:val="en-US"/>
        </w:rPr>
        <w:t>pt</w:t>
      </w:r>
      <w:proofErr w:type="spellEnd"/>
      <w:r w:rsidR="00BE693A" w:rsidRPr="00BE693A">
        <w:rPr>
          <w:lang w:val="en-US"/>
        </w:rPr>
        <w:t xml:space="preserve"> Times New Roman)</w:t>
      </w:r>
    </w:p>
    <w:p w14:paraId="6024AD3E" w14:textId="77777777" w:rsidR="00030F2D" w:rsidRPr="00030F2D" w:rsidRDefault="00030F2D" w:rsidP="00030F2D">
      <w:pPr>
        <w:rPr>
          <w:lang w:val="en-GB"/>
        </w:rPr>
      </w:pPr>
    </w:p>
    <w:p w14:paraId="23EC5CB1" w14:textId="7616853F" w:rsidR="00BE693A" w:rsidRDefault="00BE693A" w:rsidP="00BE693A">
      <w:pPr>
        <w:jc w:val="center"/>
        <w:rPr>
          <w:lang w:val="es-EC"/>
        </w:rPr>
      </w:pPr>
      <w:r>
        <w:rPr>
          <w:lang w:val="es-EC"/>
        </w:rPr>
        <w:t>Name Surname</w:t>
      </w:r>
      <w:r>
        <w:rPr>
          <w:vertAlign w:val="superscript"/>
          <w:lang w:val="es-EC"/>
        </w:rPr>
        <w:t>1, a)</w:t>
      </w:r>
      <w:r>
        <w:rPr>
          <w:lang w:val="es-EC"/>
        </w:rPr>
        <w:t>, Name Surname</w:t>
      </w:r>
      <w:r>
        <w:rPr>
          <w:vertAlign w:val="superscript"/>
          <w:lang w:val="es-EC"/>
        </w:rPr>
        <w:t xml:space="preserve"> 2</w:t>
      </w:r>
      <w:r>
        <w:rPr>
          <w:lang w:val="es-EC"/>
        </w:rPr>
        <w:t>,</w:t>
      </w:r>
    </w:p>
    <w:p w14:paraId="24F022FE" w14:textId="77777777" w:rsidR="00BE693A" w:rsidRDefault="00BE693A" w:rsidP="00030F2D">
      <w:pPr>
        <w:rPr>
          <w:lang w:val="es-EC"/>
        </w:rPr>
      </w:pPr>
    </w:p>
    <w:p w14:paraId="415D3B7E" w14:textId="77777777" w:rsidR="00BE693A" w:rsidRDefault="00BE693A" w:rsidP="00BE693A">
      <w:pPr>
        <w:pStyle w:val="AuthorAffiliation"/>
        <w:rPr>
          <w:lang w:val="en-GB"/>
        </w:rPr>
      </w:pPr>
      <w:r w:rsidRPr="0055377F">
        <w:rPr>
          <w:i w:val="0"/>
          <w:iCs/>
          <w:vertAlign w:val="superscript"/>
        </w:rPr>
        <w:t>1</w:t>
      </w:r>
      <w:r w:rsidRPr="00265A73">
        <w:t xml:space="preserve"> Author’s full postal address of affiliation including the country </w:t>
      </w:r>
      <w:proofErr w:type="gramStart"/>
      <w:r w:rsidRPr="00265A73">
        <w:t>name</w:t>
      </w:r>
      <w:proofErr w:type="gramEnd"/>
      <w:r>
        <w:t xml:space="preserve"> </w:t>
      </w:r>
    </w:p>
    <w:p w14:paraId="30C0375A" w14:textId="77777777" w:rsidR="00BE693A" w:rsidRDefault="00BE693A" w:rsidP="00BE693A">
      <w:pPr>
        <w:pStyle w:val="AuthorAffiliation"/>
      </w:pPr>
      <w:r w:rsidRPr="0055377F">
        <w:rPr>
          <w:i w:val="0"/>
          <w:iCs/>
          <w:vertAlign w:val="superscript"/>
          <w:lang w:val="tr-TR"/>
        </w:rPr>
        <w:t>2</w:t>
      </w:r>
      <w:r w:rsidRPr="00265A73">
        <w:t xml:space="preserve"> Author’s full postal address of affiliation including the country name</w:t>
      </w:r>
    </w:p>
    <w:p w14:paraId="2D847CAC" w14:textId="77777777" w:rsidR="00BE693A" w:rsidRPr="00BE693A" w:rsidRDefault="00BE693A" w:rsidP="00030F2D">
      <w:pPr>
        <w:rPr>
          <w:lang w:val="en-US"/>
        </w:rPr>
      </w:pPr>
    </w:p>
    <w:p w14:paraId="4876564D" w14:textId="3B433D21" w:rsidR="00BE693A" w:rsidRPr="00075EA6" w:rsidRDefault="00BE693A" w:rsidP="00BE693A">
      <w:pPr>
        <w:pStyle w:val="AuthorEmail"/>
      </w:pPr>
      <w:r w:rsidRPr="00075EA6">
        <w:rPr>
          <w:szCs w:val="28"/>
          <w:vertAlign w:val="superscript"/>
        </w:rPr>
        <w:t>a)</w:t>
      </w:r>
      <w:r w:rsidRPr="00075EA6">
        <w:t xml:space="preserve"> Corresponding author: </w:t>
      </w:r>
      <w:proofErr w:type="spellStart"/>
      <w:r w:rsidRPr="00075EA6">
        <w:t>your@email</w:t>
      </w:r>
      <w:r>
        <w:t>a</w:t>
      </w:r>
      <w:r w:rsidRPr="00075EA6">
        <w:t>ddress.</w:t>
      </w:r>
      <w:r w:rsidRPr="00075EA6">
        <w:rPr>
          <w:iCs/>
        </w:rPr>
        <w:t>xxx</w:t>
      </w:r>
      <w:proofErr w:type="spellEnd"/>
    </w:p>
    <w:p w14:paraId="3382590B" w14:textId="7ED99D8A" w:rsidR="00030F2D" w:rsidRPr="00030F2D" w:rsidRDefault="00030F2D" w:rsidP="00030F2D">
      <w:pPr>
        <w:rPr>
          <w:rFonts w:ascii="Times New Roman" w:hAnsi="Times New Roman" w:cs="Times New Roman"/>
          <w:vertAlign w:val="superscript"/>
          <w:lang w:val="en-US"/>
        </w:rPr>
      </w:pPr>
    </w:p>
    <w:p w14:paraId="5CC7BC94" w14:textId="77777777" w:rsidR="00030F2D" w:rsidRPr="00030F2D" w:rsidRDefault="00030F2D" w:rsidP="00030F2D">
      <w:pPr>
        <w:jc w:val="center"/>
        <w:rPr>
          <w:rFonts w:ascii="Times New Roman" w:hAnsi="Times New Roman" w:cs="Times New Roman"/>
          <w:vertAlign w:val="superscript"/>
          <w:lang w:val="en-US"/>
        </w:rPr>
      </w:pPr>
    </w:p>
    <w:p w14:paraId="246BA93C" w14:textId="77777777" w:rsidR="00BE693A" w:rsidRPr="00BE693A" w:rsidRDefault="00030F2D" w:rsidP="00BE693A">
      <w:pPr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</w:pPr>
      <w:r w:rsidRPr="00030F2D"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  <w:t>Abstract</w:t>
      </w:r>
      <w:r w:rsidRPr="00030F2D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>. Keep the abstract short, below 1000 characters (with spaces).</w:t>
      </w:r>
      <w:r w:rsidR="00BE693A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 xml:space="preserve"> </w:t>
      </w:r>
      <w:r w:rsidR="00BE693A"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 xml:space="preserve">Use 9 </w:t>
      </w:r>
      <w:proofErr w:type="spellStart"/>
      <w:r w:rsidR="00BE693A"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>pt</w:t>
      </w:r>
      <w:proofErr w:type="spellEnd"/>
      <w:r w:rsidR="00BE693A"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 xml:space="preserve"> Times new Roman font…. The abstract should include the purpose of research, principal </w:t>
      </w:r>
      <w:proofErr w:type="gramStart"/>
      <w:r w:rsidR="00BE693A"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>results</w:t>
      </w:r>
      <w:proofErr w:type="gramEnd"/>
      <w:r w:rsidR="00BE693A"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 xml:space="preserve"> and major conclusions. References should be avoided, if it is essential, only cite the author(s) and year(s) without giving reference list.</w:t>
      </w:r>
    </w:p>
    <w:p w14:paraId="7D46B25E" w14:textId="77777777" w:rsidR="00030F2D" w:rsidRPr="00BE693A" w:rsidRDefault="00030F2D" w:rsidP="00030F2D">
      <w:pPr>
        <w:pStyle w:val="Titre1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GB"/>
          <w14:ligatures w14:val="none"/>
        </w:rPr>
      </w:pPr>
      <w:r w:rsidRPr="00BE693A">
        <w:rPr>
          <w:rFonts w:ascii="Times New Roman" w:eastAsia="Calibri" w:hAnsi="Times New Roman" w:cs="Times New Roman"/>
          <w:b/>
          <w:bCs/>
          <w:color w:val="auto"/>
          <w:kern w:val="0"/>
          <w:sz w:val="20"/>
          <w:szCs w:val="22"/>
          <w:lang w:val="en-GB"/>
          <w14:ligatures w14:val="none"/>
        </w:rPr>
        <w:t>Keywords</w:t>
      </w:r>
      <w:r w:rsidRPr="00BE693A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val="en-GB"/>
          <w14:ligatures w14:val="none"/>
        </w:rPr>
        <w:t>: Up to six keywords here</w:t>
      </w:r>
      <w:r w:rsidRPr="00BE693A"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GB"/>
          <w14:ligatures w14:val="none"/>
        </w:rPr>
        <w:t xml:space="preserve"> </w:t>
      </w:r>
    </w:p>
    <w:p w14:paraId="61191E86" w14:textId="2AEF8295" w:rsidR="00030F2D" w:rsidRPr="00BE693A" w:rsidRDefault="00030F2D" w:rsidP="00030F2D">
      <w:pPr>
        <w:pStyle w:val="Titre1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US"/>
          <w14:ligatures w14:val="none"/>
        </w:rPr>
      </w:pPr>
      <w:r w:rsidRPr="00030F2D"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GB"/>
          <w14:ligatures w14:val="none"/>
        </w:rPr>
        <w:t>INTRODUCTION</w:t>
      </w:r>
      <w:r w:rsidR="00BE693A"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GB"/>
          <w14:ligatures w14:val="none"/>
        </w:rPr>
        <w:t xml:space="preserve"> </w:t>
      </w:r>
      <w:r w:rsidR="00BE693A" w:rsidRPr="00BE693A">
        <w:rPr>
          <w:rFonts w:ascii="Times New Roman" w:eastAsia="Times New Roman" w:hAnsi="Times New Roman" w:cs="Times New Roman"/>
          <w:b/>
          <w:color w:val="auto"/>
          <w:kern w:val="0"/>
          <w:sz w:val="20"/>
          <w:lang w:val="en-GB"/>
          <w14:ligatures w14:val="none"/>
        </w:rPr>
        <w:t>(TIMES NEW ROMAN 12 PT, BOLD)</w:t>
      </w:r>
    </w:p>
    <w:p w14:paraId="7FEC8C94" w14:textId="63703DD2" w:rsidR="00030F2D" w:rsidRPr="00BE693A" w:rsidRDefault="00BE693A" w:rsidP="00030F2D">
      <w:pPr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</w:pPr>
      <w:r w:rsidRPr="00BE693A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 xml:space="preserve">Use 10 </w:t>
      </w:r>
      <w:proofErr w:type="spellStart"/>
      <w:r w:rsidRPr="00BE693A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>pt</w:t>
      </w:r>
      <w:proofErr w:type="spellEnd"/>
      <w:r w:rsidRPr="00BE693A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 xml:space="preserve"> Times new Roman font, and </w:t>
      </w:r>
      <w:r w:rsidRPr="00BE693A">
        <w:rPr>
          <w:rFonts w:ascii="Times New Roman" w:eastAsia="Calibri" w:hAnsi="Times New Roman" w:cs="Times New Roman"/>
          <w:kern w:val="0"/>
          <w:sz w:val="20"/>
          <w:szCs w:val="22"/>
          <w:lang w:val="en-US"/>
          <w14:ligatures w14:val="none"/>
        </w:rPr>
        <w:t>indent the first line: 0.2", justified.</w:t>
      </w:r>
    </w:p>
    <w:p w14:paraId="3505A023" w14:textId="77777777" w:rsidR="00030F2D" w:rsidRDefault="00030F2D" w:rsidP="00030F2D">
      <w:pPr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</w:pPr>
    </w:p>
    <w:p w14:paraId="7A90AA2F" w14:textId="77777777" w:rsidR="00030F2D" w:rsidRPr="00030F2D" w:rsidRDefault="00030F2D" w:rsidP="00030F2D">
      <w:pPr>
        <w:spacing w:line="259" w:lineRule="auto"/>
        <w:rPr>
          <w:rFonts w:ascii="Times New Roman" w:eastAsia="Calibri" w:hAnsi="Times New Roman" w:cs="Times New Roman"/>
          <w:kern w:val="0"/>
          <w:sz w:val="18"/>
          <w:szCs w:val="22"/>
          <w:lang w:val="en-GB"/>
          <w14:ligatures w14:val="none"/>
        </w:rPr>
      </w:pPr>
      <w:r w:rsidRPr="00030F2D">
        <w:rPr>
          <w:rFonts w:ascii="Times New Roman" w:eastAsia="Calibri" w:hAnsi="Times New Roman" w:cs="Times New Roman"/>
          <w:b/>
          <w:bCs/>
          <w:kern w:val="0"/>
          <w:sz w:val="18"/>
          <w:szCs w:val="22"/>
          <w:lang w:val="en-GB"/>
          <w14:ligatures w14:val="none"/>
        </w:rPr>
        <w:t>Fig. 1</w:t>
      </w:r>
      <w:r w:rsidRPr="00030F2D">
        <w:rPr>
          <w:rFonts w:ascii="Times New Roman" w:eastAsia="Calibri" w:hAnsi="Times New Roman" w:cs="Times New Roman"/>
          <w:kern w:val="0"/>
          <w:sz w:val="18"/>
          <w:szCs w:val="22"/>
          <w:lang w:val="en-GB"/>
          <w14:ligatures w14:val="none"/>
        </w:rPr>
        <w:t xml:space="preserve">. This is an example of a one-column illustration. The maximum width of the one-column figure is 80 mm. Please insert only raster </w:t>
      </w:r>
      <w:bookmarkStart w:id="0" w:name="_Hlk122940410"/>
      <w:r w:rsidRPr="00030F2D">
        <w:rPr>
          <w:rFonts w:ascii="Times New Roman" w:eastAsia="Calibri" w:hAnsi="Times New Roman" w:cs="Times New Roman"/>
          <w:kern w:val="0"/>
          <w:sz w:val="18"/>
          <w:szCs w:val="22"/>
          <w:lang w:val="en-GB"/>
          <w14:ligatures w14:val="none"/>
        </w:rPr>
        <w:t>graphics with a resolution of at least 300 dpi for photos and 1200 dpi for graphics and line art. Feel free to use colour for both photos and charts.</w:t>
      </w:r>
    </w:p>
    <w:bookmarkEnd w:id="0"/>
    <w:p w14:paraId="49C3C644" w14:textId="77777777" w:rsidR="00030F2D" w:rsidRDefault="00030F2D" w:rsidP="00030F2D">
      <w:pPr>
        <w:rPr>
          <w:rFonts w:ascii="Times New Roman" w:hAnsi="Times New Roman" w:cs="Times New Roman"/>
          <w:lang w:val="en-US"/>
        </w:rPr>
      </w:pPr>
    </w:p>
    <w:p w14:paraId="39D39549" w14:textId="430FD15C" w:rsidR="00030F2D" w:rsidRPr="00030F2D" w:rsidRDefault="00030F2D" w:rsidP="00030F2D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32"/>
          <w:lang w:val="en-GB"/>
          <w14:ligatures w14:val="none"/>
        </w:rPr>
      </w:pPr>
      <w:r w:rsidRPr="00030F2D">
        <w:rPr>
          <w:rFonts w:ascii="Times New Roman" w:eastAsia="Times New Roman" w:hAnsi="Times New Roman" w:cs="Times New Roman"/>
          <w:b/>
          <w:kern w:val="0"/>
          <w:sz w:val="20"/>
          <w:szCs w:val="32"/>
          <w:lang w:val="en-GB"/>
          <w14:ligatures w14:val="none"/>
        </w:rPr>
        <w:t xml:space="preserve">METHODS AND MATERIALS </w:t>
      </w:r>
    </w:p>
    <w:p w14:paraId="2C71A338" w14:textId="77777777" w:rsidR="00030F2D" w:rsidRDefault="00030F2D" w:rsidP="00030F2D">
      <w:pPr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</w:pPr>
      <w:r w:rsidRPr="00030F2D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 xml:space="preserve">The following is simply a placeholder </w:t>
      </w:r>
      <w:proofErr w:type="gramStart"/>
      <w:r w:rsidRPr="00030F2D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>text</w:t>
      </w:r>
      <w:proofErr w:type="gramEnd"/>
    </w:p>
    <w:p w14:paraId="14B63FF5" w14:textId="77777777" w:rsidR="00030F2D" w:rsidRDefault="00030F2D" w:rsidP="00030F2D">
      <w:pPr>
        <w:rPr>
          <w:rFonts w:ascii="Times New Roman" w:hAnsi="Times New Roman" w:cs="Times New Roman"/>
          <w:lang w:val="en-GB"/>
        </w:rPr>
      </w:pPr>
    </w:p>
    <w:p w14:paraId="34BC0891" w14:textId="77777777" w:rsidR="007C35F9" w:rsidRDefault="007C35F9" w:rsidP="00030F2D">
      <w:pPr>
        <w:rPr>
          <w:rFonts w:ascii="Times New Roman" w:hAnsi="Times New Roman" w:cs="Times New Roman"/>
          <w:lang w:val="en-GB"/>
        </w:rPr>
      </w:pPr>
    </w:p>
    <w:p w14:paraId="4613B516" w14:textId="43046FDF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  <w:r w:rsidRPr="007C35F9"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  <w:t>DISCUSSION</w:t>
      </w:r>
    </w:p>
    <w:p w14:paraId="302106A4" w14:textId="77777777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</w:p>
    <w:p w14:paraId="29819D97" w14:textId="77777777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</w:p>
    <w:p w14:paraId="23C32D22" w14:textId="0B3A24F9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  <w:r w:rsidRPr="007C35F9"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  <w:t>RESULTS</w:t>
      </w:r>
    </w:p>
    <w:p w14:paraId="127546FE" w14:textId="77777777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</w:p>
    <w:p w14:paraId="53318892" w14:textId="77777777" w:rsidR="007C35F9" w:rsidRDefault="007C35F9" w:rsidP="00030F2D">
      <w:pPr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</w:pPr>
    </w:p>
    <w:p w14:paraId="2D2B40C6" w14:textId="36095142" w:rsidR="007C35F9" w:rsidRPr="00BE693A" w:rsidRDefault="007C35F9" w:rsidP="007C35F9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32"/>
          <w:lang w:val="en-US"/>
          <w14:ligatures w14:val="none"/>
        </w:rPr>
      </w:pPr>
      <w:r w:rsidRPr="00BE693A">
        <w:rPr>
          <w:rFonts w:ascii="Times New Roman" w:eastAsia="Times New Roman" w:hAnsi="Times New Roman" w:cs="Times New Roman"/>
          <w:b/>
          <w:kern w:val="0"/>
          <w:sz w:val="20"/>
          <w:szCs w:val="32"/>
          <w:lang w:val="en-US"/>
          <w14:ligatures w14:val="none"/>
        </w:rPr>
        <w:t>CONCLUSIONS</w:t>
      </w:r>
    </w:p>
    <w:p w14:paraId="6B4E4DBE" w14:textId="77777777" w:rsidR="007C35F9" w:rsidRPr="00BE693A" w:rsidRDefault="007C35F9" w:rsidP="007C35F9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32"/>
          <w:lang w:val="en-US"/>
          <w14:ligatures w14:val="none"/>
        </w:rPr>
      </w:pPr>
    </w:p>
    <w:p w14:paraId="7D0C7CDE" w14:textId="47DC9D06" w:rsidR="007C35F9" w:rsidRDefault="007C35F9" w:rsidP="00030F2D">
      <w:pPr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</w:pPr>
      <w:r w:rsidRPr="007C35F9">
        <w:rPr>
          <w:rFonts w:ascii="Times New Roman" w:eastAsia="Calibri" w:hAnsi="Times New Roman" w:cs="Times New Roman"/>
          <w:b/>
          <w:bCs/>
          <w:kern w:val="0"/>
          <w:sz w:val="20"/>
          <w:szCs w:val="22"/>
          <w:lang w:val="en-GB"/>
          <w14:ligatures w14:val="none"/>
        </w:rPr>
        <w:t>Acknowledgements</w:t>
      </w:r>
      <w:r w:rsidRPr="007C35F9"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  <w:t>. This study is a contribution to the IGCP Project</w:t>
      </w:r>
    </w:p>
    <w:p w14:paraId="48549223" w14:textId="77777777" w:rsidR="00BE693A" w:rsidRDefault="00BE693A" w:rsidP="00BE693A">
      <w:pPr>
        <w:keepNext/>
        <w:keepLines/>
        <w:spacing w:before="240" w:line="259" w:lineRule="auto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32"/>
          <w:lang w:val="en-GB"/>
          <w14:ligatures w14:val="none"/>
        </w:rPr>
      </w:pPr>
      <w:r w:rsidRPr="007C35F9">
        <w:rPr>
          <w:rFonts w:ascii="Times New Roman" w:eastAsia="Times New Roman" w:hAnsi="Times New Roman" w:cs="Times New Roman"/>
          <w:b/>
          <w:kern w:val="0"/>
          <w:sz w:val="20"/>
          <w:szCs w:val="32"/>
          <w:lang w:val="en-GB"/>
          <w14:ligatures w14:val="none"/>
        </w:rPr>
        <w:t>REFERENCES</w:t>
      </w:r>
    </w:p>
    <w:p w14:paraId="6F772D0B" w14:textId="77777777" w:rsidR="00BE693A" w:rsidRPr="007C35F9" w:rsidRDefault="00BE693A" w:rsidP="00BE693A">
      <w:pPr>
        <w:keepNext/>
        <w:keepLines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</w:pP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Ba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l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ud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, A.,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Atud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, V.,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Sh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i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rp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, Z., 1996. Late Permian and Early Triassic Evolution of the Northern India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Margin: Carbon Isotope and Sequence-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US"/>
          <w14:ligatures w14:val="none"/>
        </w:rPr>
        <w:t xml:space="preserve">Stratigraphy. </w:t>
      </w:r>
      <w:proofErr w:type="spellStart"/>
      <w:r w:rsidRPr="00BE693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US"/>
          <w14:ligatures w14:val="none"/>
        </w:rPr>
        <w:t>Geodinamica</w:t>
      </w:r>
      <w:proofErr w:type="spellEnd"/>
      <w:r w:rsidRPr="00BE693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US"/>
          <w14:ligatures w14:val="none"/>
        </w:rPr>
        <w:t xml:space="preserve"> Acta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US"/>
          <w14:ligatures w14:val="none"/>
        </w:rPr>
        <w:t>, 9: 57–77</w:t>
      </w:r>
    </w:p>
    <w:p w14:paraId="4A07E127" w14:textId="77777777" w:rsidR="00BE693A" w:rsidRPr="007C35F9" w:rsidRDefault="00BE693A" w:rsidP="00BE693A">
      <w:pPr>
        <w:keepNext/>
        <w:keepLines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</w:pPr>
      <w:proofErr w:type="spellStart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Balud</w:t>
      </w:r>
      <w:proofErr w:type="spellEnd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 xml:space="preserve">, A., Beau, B., </w:t>
      </w:r>
      <w:proofErr w:type="spellStart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R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a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ch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i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z</w:t>
      </w:r>
      <w:proofErr w:type="spellEnd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 xml:space="preserve">, S., 2012a.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Paleokarst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in the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Saiq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Formation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(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Saiq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Plateau, Oman). Abstract of International Conference on the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Geology of the Arabian Plate and the Oman Mountains, Sultan Qaboos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University, 2012, Muscat. </w:t>
      </w:r>
      <w:proofErr w:type="spellStart"/>
      <w:r w:rsidRPr="007C35F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GB"/>
          <w14:ligatures w14:val="none"/>
        </w:rPr>
        <w:t>GeoArabia</w:t>
      </w:r>
      <w:proofErr w:type="spellEnd"/>
      <w:r w:rsidRPr="007C35F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GB"/>
          <w14:ligatures w14:val="none"/>
        </w:rPr>
        <w:t xml:space="preserve">, Journal of the Middle East Petroleum </w:t>
      </w:r>
      <w:r w:rsidRPr="00BE693A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US"/>
          <w14:ligatures w14:val="none"/>
        </w:rPr>
        <w:t>Geosciences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US"/>
          <w14:ligatures w14:val="none"/>
        </w:rPr>
        <w:t>, 17/3: 198−199</w:t>
      </w:r>
    </w:p>
    <w:p w14:paraId="2B556D36" w14:textId="77777777" w:rsidR="00BE693A" w:rsidRPr="007C35F9" w:rsidRDefault="00BE693A" w:rsidP="00BE693A">
      <w:pPr>
        <w:keepNext/>
        <w:keepLines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</w:pPr>
      <w:proofErr w:type="spellStart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Balud</w:t>
      </w:r>
      <w:proofErr w:type="spellEnd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 xml:space="preserve">, A., </w:t>
      </w:r>
      <w:proofErr w:type="spellStart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R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a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ch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i</w:t>
      </w:r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>z</w:t>
      </w:r>
      <w:proofErr w:type="spellEnd"/>
      <w:r w:rsidRPr="00BE693A">
        <w:rPr>
          <w:rFonts w:ascii="Times New Roman" w:eastAsia="Times New Roman" w:hAnsi="Times New Roman" w:cs="Times New Roman"/>
          <w:bCs/>
          <w:kern w:val="0"/>
          <w:sz w:val="20"/>
          <w:szCs w:val="32"/>
          <w14:ligatures w14:val="none"/>
        </w:rPr>
        <w:t xml:space="preserve">, S., Beau, B., et al., 2012b.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The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Buday’ah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Formation,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Sultanate of </w:t>
      </w:r>
      <w:proofErr w:type="gram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Oman:</w:t>
      </w:r>
      <w:proofErr w:type="gram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A Middle Permian to Early Triassic Oceanic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Record of the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Neotethys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and the Late </w:t>
      </w:r>
      <w:proofErr w:type="spellStart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Induan</w:t>
      </w:r>
      <w:proofErr w:type="spellEnd"/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Microsphere Bloom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. </w:t>
      </w:r>
      <w:r w:rsidRPr="007C35F9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32"/>
          <w:lang w:val="en-GB"/>
          <w14:ligatures w14:val="none"/>
        </w:rPr>
        <w:t>Journal of Asian Earth Sciences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, 43(1): 130–144.</w:t>
      </w:r>
      <w:r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 xml:space="preserve"> </w:t>
      </w:r>
      <w:r w:rsidRPr="007C35F9">
        <w:rPr>
          <w:rFonts w:ascii="Times New Roman" w:eastAsia="Times New Roman" w:hAnsi="Times New Roman" w:cs="Times New Roman"/>
          <w:bCs/>
          <w:kern w:val="0"/>
          <w:sz w:val="20"/>
          <w:szCs w:val="32"/>
          <w:lang w:val="en-GB"/>
          <w14:ligatures w14:val="none"/>
        </w:rPr>
        <w:t>https://doi.org/10.1016/j.jseaes.2011.08.016</w:t>
      </w:r>
    </w:p>
    <w:p w14:paraId="1D249CCC" w14:textId="77777777" w:rsidR="007C35F9" w:rsidRDefault="007C35F9" w:rsidP="00BE693A">
      <w:pPr>
        <w:rPr>
          <w:rFonts w:ascii="Times New Roman" w:eastAsia="Calibri" w:hAnsi="Times New Roman" w:cs="Times New Roman"/>
          <w:kern w:val="0"/>
          <w:sz w:val="20"/>
          <w:szCs w:val="22"/>
          <w:lang w:val="en-GB"/>
          <w14:ligatures w14:val="none"/>
        </w:rPr>
      </w:pPr>
    </w:p>
    <w:p w14:paraId="34A1C68B" w14:textId="77777777" w:rsidR="007C35F9" w:rsidRPr="007C35F9" w:rsidRDefault="007C35F9" w:rsidP="00030F2D">
      <w:pPr>
        <w:rPr>
          <w:rFonts w:ascii="Times New Roman" w:hAnsi="Times New Roman" w:cs="Times New Roman"/>
          <w:b/>
          <w:bCs/>
          <w:lang w:val="en-GB"/>
        </w:rPr>
      </w:pPr>
    </w:p>
    <w:sectPr w:rsidR="007C35F9" w:rsidRPr="007C35F9" w:rsidSect="00223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2D"/>
    <w:rsid w:val="000017AE"/>
    <w:rsid w:val="00012399"/>
    <w:rsid w:val="00015535"/>
    <w:rsid w:val="0002028F"/>
    <w:rsid w:val="000213D4"/>
    <w:rsid w:val="00025F98"/>
    <w:rsid w:val="000309E5"/>
    <w:rsid w:val="00030C8D"/>
    <w:rsid w:val="00030CB6"/>
    <w:rsid w:val="00030F2D"/>
    <w:rsid w:val="00031A44"/>
    <w:rsid w:val="00033002"/>
    <w:rsid w:val="00034EAE"/>
    <w:rsid w:val="00040481"/>
    <w:rsid w:val="000407A5"/>
    <w:rsid w:val="00051AC4"/>
    <w:rsid w:val="00052242"/>
    <w:rsid w:val="0005435B"/>
    <w:rsid w:val="00055788"/>
    <w:rsid w:val="00056A37"/>
    <w:rsid w:val="00057F88"/>
    <w:rsid w:val="00064F3D"/>
    <w:rsid w:val="00065C6C"/>
    <w:rsid w:val="00067B21"/>
    <w:rsid w:val="00071AF7"/>
    <w:rsid w:val="00073184"/>
    <w:rsid w:val="0007431E"/>
    <w:rsid w:val="000802BB"/>
    <w:rsid w:val="0008130A"/>
    <w:rsid w:val="00081AF5"/>
    <w:rsid w:val="000827E0"/>
    <w:rsid w:val="00083632"/>
    <w:rsid w:val="0008523E"/>
    <w:rsid w:val="00086343"/>
    <w:rsid w:val="000903C6"/>
    <w:rsid w:val="00092579"/>
    <w:rsid w:val="00095CA2"/>
    <w:rsid w:val="00096CC8"/>
    <w:rsid w:val="000971F1"/>
    <w:rsid w:val="00097705"/>
    <w:rsid w:val="000A5C69"/>
    <w:rsid w:val="000B285B"/>
    <w:rsid w:val="000B347B"/>
    <w:rsid w:val="000D0092"/>
    <w:rsid w:val="000D1214"/>
    <w:rsid w:val="000D2C11"/>
    <w:rsid w:val="000D2FF4"/>
    <w:rsid w:val="000D619E"/>
    <w:rsid w:val="000E022A"/>
    <w:rsid w:val="000E2F1B"/>
    <w:rsid w:val="000E68AA"/>
    <w:rsid w:val="000E74D4"/>
    <w:rsid w:val="000E78D1"/>
    <w:rsid w:val="000F32BD"/>
    <w:rsid w:val="000F53F8"/>
    <w:rsid w:val="000F5540"/>
    <w:rsid w:val="000F6D8B"/>
    <w:rsid w:val="0010111D"/>
    <w:rsid w:val="001024DE"/>
    <w:rsid w:val="00104A6C"/>
    <w:rsid w:val="001052C2"/>
    <w:rsid w:val="00111EFF"/>
    <w:rsid w:val="00113BF5"/>
    <w:rsid w:val="00116148"/>
    <w:rsid w:val="001161FA"/>
    <w:rsid w:val="001166CC"/>
    <w:rsid w:val="001224D0"/>
    <w:rsid w:val="00125342"/>
    <w:rsid w:val="00130AEE"/>
    <w:rsid w:val="00132247"/>
    <w:rsid w:val="00132CE8"/>
    <w:rsid w:val="0013387B"/>
    <w:rsid w:val="001357CE"/>
    <w:rsid w:val="001359FA"/>
    <w:rsid w:val="00136C8E"/>
    <w:rsid w:val="00137451"/>
    <w:rsid w:val="00140ED6"/>
    <w:rsid w:val="0014360E"/>
    <w:rsid w:val="001466AF"/>
    <w:rsid w:val="00153EB8"/>
    <w:rsid w:val="00155A78"/>
    <w:rsid w:val="001564BA"/>
    <w:rsid w:val="00157AC6"/>
    <w:rsid w:val="0016025F"/>
    <w:rsid w:val="00163C84"/>
    <w:rsid w:val="00164882"/>
    <w:rsid w:val="00165472"/>
    <w:rsid w:val="001668CF"/>
    <w:rsid w:val="00167125"/>
    <w:rsid w:val="00170E89"/>
    <w:rsid w:val="00171F17"/>
    <w:rsid w:val="001736D2"/>
    <w:rsid w:val="00177CF9"/>
    <w:rsid w:val="001819AC"/>
    <w:rsid w:val="00181C7F"/>
    <w:rsid w:val="001876F6"/>
    <w:rsid w:val="00191DA7"/>
    <w:rsid w:val="0019560F"/>
    <w:rsid w:val="001A7268"/>
    <w:rsid w:val="001B3A09"/>
    <w:rsid w:val="001B67F9"/>
    <w:rsid w:val="001C003B"/>
    <w:rsid w:val="001D1C44"/>
    <w:rsid w:val="001D74E4"/>
    <w:rsid w:val="001E22E0"/>
    <w:rsid w:val="001E38B2"/>
    <w:rsid w:val="001E7318"/>
    <w:rsid w:val="001F1FD9"/>
    <w:rsid w:val="001F2E21"/>
    <w:rsid w:val="001F2E8C"/>
    <w:rsid w:val="001F3599"/>
    <w:rsid w:val="001F381C"/>
    <w:rsid w:val="001F4C63"/>
    <w:rsid w:val="001F6707"/>
    <w:rsid w:val="001F6C6D"/>
    <w:rsid w:val="001F7CAA"/>
    <w:rsid w:val="00200331"/>
    <w:rsid w:val="00206144"/>
    <w:rsid w:val="00213E89"/>
    <w:rsid w:val="00214086"/>
    <w:rsid w:val="002166EB"/>
    <w:rsid w:val="002178A0"/>
    <w:rsid w:val="00222676"/>
    <w:rsid w:val="00222D33"/>
    <w:rsid w:val="00223122"/>
    <w:rsid w:val="00224036"/>
    <w:rsid w:val="0022512E"/>
    <w:rsid w:val="0022556D"/>
    <w:rsid w:val="00227FFE"/>
    <w:rsid w:val="00233B91"/>
    <w:rsid w:val="00235B1E"/>
    <w:rsid w:val="00237F71"/>
    <w:rsid w:val="00243213"/>
    <w:rsid w:val="00244E86"/>
    <w:rsid w:val="00251FBD"/>
    <w:rsid w:val="00253B5C"/>
    <w:rsid w:val="00254FA0"/>
    <w:rsid w:val="00260282"/>
    <w:rsid w:val="0026106E"/>
    <w:rsid w:val="00262F8C"/>
    <w:rsid w:val="0026352E"/>
    <w:rsid w:val="00266942"/>
    <w:rsid w:val="00267146"/>
    <w:rsid w:val="00271761"/>
    <w:rsid w:val="00271EA0"/>
    <w:rsid w:val="00271FD3"/>
    <w:rsid w:val="0027279E"/>
    <w:rsid w:val="00272F99"/>
    <w:rsid w:val="00274882"/>
    <w:rsid w:val="00276C8E"/>
    <w:rsid w:val="00280804"/>
    <w:rsid w:val="00281307"/>
    <w:rsid w:val="00283382"/>
    <w:rsid w:val="00283DCF"/>
    <w:rsid w:val="002860E7"/>
    <w:rsid w:val="002869CC"/>
    <w:rsid w:val="00290B73"/>
    <w:rsid w:val="002915ED"/>
    <w:rsid w:val="00293B4F"/>
    <w:rsid w:val="00295211"/>
    <w:rsid w:val="00295ED8"/>
    <w:rsid w:val="002A3F70"/>
    <w:rsid w:val="002A5A77"/>
    <w:rsid w:val="002A6AE3"/>
    <w:rsid w:val="002B2DD7"/>
    <w:rsid w:val="002B405C"/>
    <w:rsid w:val="002C3D90"/>
    <w:rsid w:val="002D458C"/>
    <w:rsid w:val="002E57FD"/>
    <w:rsid w:val="002E5DEC"/>
    <w:rsid w:val="002F0BC5"/>
    <w:rsid w:val="002F4259"/>
    <w:rsid w:val="002F4DBE"/>
    <w:rsid w:val="002F58E2"/>
    <w:rsid w:val="00302C63"/>
    <w:rsid w:val="00302FF4"/>
    <w:rsid w:val="00305228"/>
    <w:rsid w:val="00305681"/>
    <w:rsid w:val="00305C21"/>
    <w:rsid w:val="0030683D"/>
    <w:rsid w:val="0030720C"/>
    <w:rsid w:val="00307DE2"/>
    <w:rsid w:val="00313DC9"/>
    <w:rsid w:val="00313E51"/>
    <w:rsid w:val="003146FE"/>
    <w:rsid w:val="00315752"/>
    <w:rsid w:val="00315C12"/>
    <w:rsid w:val="00317185"/>
    <w:rsid w:val="003245D0"/>
    <w:rsid w:val="00327A00"/>
    <w:rsid w:val="00332A46"/>
    <w:rsid w:val="003332B9"/>
    <w:rsid w:val="0033598F"/>
    <w:rsid w:val="00341540"/>
    <w:rsid w:val="003436BE"/>
    <w:rsid w:val="0035128F"/>
    <w:rsid w:val="00356445"/>
    <w:rsid w:val="0035717D"/>
    <w:rsid w:val="00360ED6"/>
    <w:rsid w:val="00365CA7"/>
    <w:rsid w:val="00366B45"/>
    <w:rsid w:val="00367A47"/>
    <w:rsid w:val="00371168"/>
    <w:rsid w:val="003712B4"/>
    <w:rsid w:val="00375668"/>
    <w:rsid w:val="0037569E"/>
    <w:rsid w:val="00377D48"/>
    <w:rsid w:val="00380B87"/>
    <w:rsid w:val="00386691"/>
    <w:rsid w:val="00386BCA"/>
    <w:rsid w:val="003878B6"/>
    <w:rsid w:val="00387B25"/>
    <w:rsid w:val="00387B6A"/>
    <w:rsid w:val="0039159D"/>
    <w:rsid w:val="00391F48"/>
    <w:rsid w:val="003934AF"/>
    <w:rsid w:val="00393DC7"/>
    <w:rsid w:val="003978FD"/>
    <w:rsid w:val="003A1E8A"/>
    <w:rsid w:val="003A3373"/>
    <w:rsid w:val="003B0906"/>
    <w:rsid w:val="003B0F5E"/>
    <w:rsid w:val="003B3E9D"/>
    <w:rsid w:val="003B5A19"/>
    <w:rsid w:val="003B6ECC"/>
    <w:rsid w:val="003B7180"/>
    <w:rsid w:val="003C0A2E"/>
    <w:rsid w:val="003C10C4"/>
    <w:rsid w:val="003C1451"/>
    <w:rsid w:val="003C265B"/>
    <w:rsid w:val="003C2B34"/>
    <w:rsid w:val="003C36A7"/>
    <w:rsid w:val="003C4DBF"/>
    <w:rsid w:val="003C5B3C"/>
    <w:rsid w:val="003C6236"/>
    <w:rsid w:val="003C72FA"/>
    <w:rsid w:val="003D03E6"/>
    <w:rsid w:val="003D208A"/>
    <w:rsid w:val="003D3C3C"/>
    <w:rsid w:val="003E2866"/>
    <w:rsid w:val="003E3293"/>
    <w:rsid w:val="003E47B4"/>
    <w:rsid w:val="003E49E0"/>
    <w:rsid w:val="003E5D39"/>
    <w:rsid w:val="003F1CA7"/>
    <w:rsid w:val="003F3E55"/>
    <w:rsid w:val="003F4D1A"/>
    <w:rsid w:val="003F5A27"/>
    <w:rsid w:val="003F7420"/>
    <w:rsid w:val="00400602"/>
    <w:rsid w:val="00402103"/>
    <w:rsid w:val="00405B8C"/>
    <w:rsid w:val="00407500"/>
    <w:rsid w:val="004124E9"/>
    <w:rsid w:val="00413228"/>
    <w:rsid w:val="00415D51"/>
    <w:rsid w:val="0041668C"/>
    <w:rsid w:val="00421C11"/>
    <w:rsid w:val="004243B9"/>
    <w:rsid w:val="00433EF2"/>
    <w:rsid w:val="00440AA0"/>
    <w:rsid w:val="00441917"/>
    <w:rsid w:val="00442379"/>
    <w:rsid w:val="004424FC"/>
    <w:rsid w:val="00442C44"/>
    <w:rsid w:val="0044345E"/>
    <w:rsid w:val="00445CE5"/>
    <w:rsid w:val="004469FA"/>
    <w:rsid w:val="00447DEF"/>
    <w:rsid w:val="00450CA3"/>
    <w:rsid w:val="0045229F"/>
    <w:rsid w:val="0045432C"/>
    <w:rsid w:val="004608A7"/>
    <w:rsid w:val="00461F99"/>
    <w:rsid w:val="00463072"/>
    <w:rsid w:val="004632B5"/>
    <w:rsid w:val="00463891"/>
    <w:rsid w:val="004639EC"/>
    <w:rsid w:val="0046652D"/>
    <w:rsid w:val="004674FB"/>
    <w:rsid w:val="00467C9B"/>
    <w:rsid w:val="00472F40"/>
    <w:rsid w:val="00476582"/>
    <w:rsid w:val="00477302"/>
    <w:rsid w:val="00482186"/>
    <w:rsid w:val="00482817"/>
    <w:rsid w:val="00482834"/>
    <w:rsid w:val="00484D75"/>
    <w:rsid w:val="004941FF"/>
    <w:rsid w:val="0049439C"/>
    <w:rsid w:val="00497CD3"/>
    <w:rsid w:val="004A4982"/>
    <w:rsid w:val="004A540B"/>
    <w:rsid w:val="004A5F99"/>
    <w:rsid w:val="004A670F"/>
    <w:rsid w:val="004A6D23"/>
    <w:rsid w:val="004B4F12"/>
    <w:rsid w:val="004D0A5E"/>
    <w:rsid w:val="004D1182"/>
    <w:rsid w:val="004D12B5"/>
    <w:rsid w:val="004D29B3"/>
    <w:rsid w:val="004D2BC6"/>
    <w:rsid w:val="004D656A"/>
    <w:rsid w:val="004E1594"/>
    <w:rsid w:val="004E4B10"/>
    <w:rsid w:val="004E5BE8"/>
    <w:rsid w:val="004E64FE"/>
    <w:rsid w:val="004F1B75"/>
    <w:rsid w:val="004F1F67"/>
    <w:rsid w:val="004F40A9"/>
    <w:rsid w:val="004F4A4F"/>
    <w:rsid w:val="004F69F6"/>
    <w:rsid w:val="0050031A"/>
    <w:rsid w:val="00500614"/>
    <w:rsid w:val="00500963"/>
    <w:rsid w:val="00502877"/>
    <w:rsid w:val="00502E0D"/>
    <w:rsid w:val="005056F4"/>
    <w:rsid w:val="005105FF"/>
    <w:rsid w:val="005107C2"/>
    <w:rsid w:val="00510817"/>
    <w:rsid w:val="00511DC6"/>
    <w:rsid w:val="00512103"/>
    <w:rsid w:val="00512AF3"/>
    <w:rsid w:val="00514430"/>
    <w:rsid w:val="00514AE9"/>
    <w:rsid w:val="00515282"/>
    <w:rsid w:val="00515847"/>
    <w:rsid w:val="0052650C"/>
    <w:rsid w:val="0052716E"/>
    <w:rsid w:val="005272C5"/>
    <w:rsid w:val="00527423"/>
    <w:rsid w:val="00527512"/>
    <w:rsid w:val="00532840"/>
    <w:rsid w:val="0053442E"/>
    <w:rsid w:val="005415F8"/>
    <w:rsid w:val="00543F57"/>
    <w:rsid w:val="00544536"/>
    <w:rsid w:val="00544729"/>
    <w:rsid w:val="0054584C"/>
    <w:rsid w:val="00546083"/>
    <w:rsid w:val="00553455"/>
    <w:rsid w:val="00555D97"/>
    <w:rsid w:val="00556C65"/>
    <w:rsid w:val="00561943"/>
    <w:rsid w:val="00564DBF"/>
    <w:rsid w:val="00564E7D"/>
    <w:rsid w:val="0056684A"/>
    <w:rsid w:val="00572933"/>
    <w:rsid w:val="0057313B"/>
    <w:rsid w:val="0057337C"/>
    <w:rsid w:val="00573C26"/>
    <w:rsid w:val="00575455"/>
    <w:rsid w:val="0058026D"/>
    <w:rsid w:val="00581929"/>
    <w:rsid w:val="00583D78"/>
    <w:rsid w:val="0058481C"/>
    <w:rsid w:val="00584883"/>
    <w:rsid w:val="00585B36"/>
    <w:rsid w:val="00586EFB"/>
    <w:rsid w:val="00590B9A"/>
    <w:rsid w:val="00591C39"/>
    <w:rsid w:val="00592523"/>
    <w:rsid w:val="00593140"/>
    <w:rsid w:val="00596AF3"/>
    <w:rsid w:val="005A3F36"/>
    <w:rsid w:val="005A3FC5"/>
    <w:rsid w:val="005A764D"/>
    <w:rsid w:val="005B06FE"/>
    <w:rsid w:val="005B159B"/>
    <w:rsid w:val="005B1A72"/>
    <w:rsid w:val="005B39D7"/>
    <w:rsid w:val="005B51D2"/>
    <w:rsid w:val="005B64EF"/>
    <w:rsid w:val="005B770A"/>
    <w:rsid w:val="005B7C3C"/>
    <w:rsid w:val="005C25E4"/>
    <w:rsid w:val="005C2A91"/>
    <w:rsid w:val="005C2DC2"/>
    <w:rsid w:val="005C3D88"/>
    <w:rsid w:val="005C4600"/>
    <w:rsid w:val="005D046F"/>
    <w:rsid w:val="005D1CAB"/>
    <w:rsid w:val="005D36D3"/>
    <w:rsid w:val="005D7036"/>
    <w:rsid w:val="005D7E7B"/>
    <w:rsid w:val="005E10B7"/>
    <w:rsid w:val="005E1182"/>
    <w:rsid w:val="005E11C4"/>
    <w:rsid w:val="005E1D1F"/>
    <w:rsid w:val="005E38B9"/>
    <w:rsid w:val="005E6238"/>
    <w:rsid w:val="005F06B6"/>
    <w:rsid w:val="005F1ACF"/>
    <w:rsid w:val="005F5314"/>
    <w:rsid w:val="005F6909"/>
    <w:rsid w:val="005F6F86"/>
    <w:rsid w:val="005F7006"/>
    <w:rsid w:val="005F7707"/>
    <w:rsid w:val="0060001D"/>
    <w:rsid w:val="006006C6"/>
    <w:rsid w:val="006032F6"/>
    <w:rsid w:val="00603C25"/>
    <w:rsid w:val="0060501E"/>
    <w:rsid w:val="006148FB"/>
    <w:rsid w:val="00615B09"/>
    <w:rsid w:val="00615CC2"/>
    <w:rsid w:val="006214D8"/>
    <w:rsid w:val="00622D7A"/>
    <w:rsid w:val="00630E74"/>
    <w:rsid w:val="00634329"/>
    <w:rsid w:val="006371CA"/>
    <w:rsid w:val="00642B5E"/>
    <w:rsid w:val="006558C5"/>
    <w:rsid w:val="00655A85"/>
    <w:rsid w:val="00657D58"/>
    <w:rsid w:val="00662277"/>
    <w:rsid w:val="00663BE7"/>
    <w:rsid w:val="00667570"/>
    <w:rsid w:val="00670966"/>
    <w:rsid w:val="00670EFB"/>
    <w:rsid w:val="006711A4"/>
    <w:rsid w:val="00672234"/>
    <w:rsid w:val="00673D6A"/>
    <w:rsid w:val="00675EF5"/>
    <w:rsid w:val="00682979"/>
    <w:rsid w:val="00683105"/>
    <w:rsid w:val="006872A9"/>
    <w:rsid w:val="006903FD"/>
    <w:rsid w:val="00695529"/>
    <w:rsid w:val="00695B3C"/>
    <w:rsid w:val="006A1D71"/>
    <w:rsid w:val="006B00EA"/>
    <w:rsid w:val="006C0FFF"/>
    <w:rsid w:val="006C1F37"/>
    <w:rsid w:val="006C3C0F"/>
    <w:rsid w:val="006C54D6"/>
    <w:rsid w:val="006D259A"/>
    <w:rsid w:val="006E02EA"/>
    <w:rsid w:val="006E1D4D"/>
    <w:rsid w:val="006E3BD0"/>
    <w:rsid w:val="006E42B7"/>
    <w:rsid w:val="006E6694"/>
    <w:rsid w:val="006E7F22"/>
    <w:rsid w:val="006F2197"/>
    <w:rsid w:val="006F2250"/>
    <w:rsid w:val="0070607C"/>
    <w:rsid w:val="007060AC"/>
    <w:rsid w:val="0070761A"/>
    <w:rsid w:val="007137CB"/>
    <w:rsid w:val="007144B7"/>
    <w:rsid w:val="0071503D"/>
    <w:rsid w:val="00715DDB"/>
    <w:rsid w:val="00715FEB"/>
    <w:rsid w:val="007217E9"/>
    <w:rsid w:val="00726598"/>
    <w:rsid w:val="00726B80"/>
    <w:rsid w:val="00732579"/>
    <w:rsid w:val="00733FB6"/>
    <w:rsid w:val="00735C73"/>
    <w:rsid w:val="00736C86"/>
    <w:rsid w:val="0074279C"/>
    <w:rsid w:val="007438F6"/>
    <w:rsid w:val="00744AA1"/>
    <w:rsid w:val="00744D20"/>
    <w:rsid w:val="007526D9"/>
    <w:rsid w:val="007553DD"/>
    <w:rsid w:val="00755D6E"/>
    <w:rsid w:val="00763127"/>
    <w:rsid w:val="007674FA"/>
    <w:rsid w:val="00767DB7"/>
    <w:rsid w:val="007716DF"/>
    <w:rsid w:val="00775153"/>
    <w:rsid w:val="007756DB"/>
    <w:rsid w:val="00777359"/>
    <w:rsid w:val="00790F2F"/>
    <w:rsid w:val="00791DDD"/>
    <w:rsid w:val="007937B0"/>
    <w:rsid w:val="00793E26"/>
    <w:rsid w:val="0079504C"/>
    <w:rsid w:val="00795AA7"/>
    <w:rsid w:val="007968B9"/>
    <w:rsid w:val="00796DDB"/>
    <w:rsid w:val="007976AC"/>
    <w:rsid w:val="007A1231"/>
    <w:rsid w:val="007A4294"/>
    <w:rsid w:val="007A4321"/>
    <w:rsid w:val="007A5BCB"/>
    <w:rsid w:val="007A6998"/>
    <w:rsid w:val="007B1459"/>
    <w:rsid w:val="007B1C52"/>
    <w:rsid w:val="007B40AB"/>
    <w:rsid w:val="007C04A4"/>
    <w:rsid w:val="007C2B61"/>
    <w:rsid w:val="007C35F9"/>
    <w:rsid w:val="007C4646"/>
    <w:rsid w:val="007C6287"/>
    <w:rsid w:val="007D054B"/>
    <w:rsid w:val="007D5767"/>
    <w:rsid w:val="007D5994"/>
    <w:rsid w:val="007D73EF"/>
    <w:rsid w:val="007E612C"/>
    <w:rsid w:val="007E7A47"/>
    <w:rsid w:val="007E7F9C"/>
    <w:rsid w:val="007F2B5F"/>
    <w:rsid w:val="007F3986"/>
    <w:rsid w:val="007F447B"/>
    <w:rsid w:val="007F7DA5"/>
    <w:rsid w:val="007F7E97"/>
    <w:rsid w:val="00800BD6"/>
    <w:rsid w:val="008046B3"/>
    <w:rsid w:val="008054E3"/>
    <w:rsid w:val="00806594"/>
    <w:rsid w:val="0080672F"/>
    <w:rsid w:val="008103A2"/>
    <w:rsid w:val="008108F8"/>
    <w:rsid w:val="008109CA"/>
    <w:rsid w:val="00810F1C"/>
    <w:rsid w:val="00814842"/>
    <w:rsid w:val="00814EDF"/>
    <w:rsid w:val="008208E5"/>
    <w:rsid w:val="00820E34"/>
    <w:rsid w:val="00821077"/>
    <w:rsid w:val="00827060"/>
    <w:rsid w:val="00830B0F"/>
    <w:rsid w:val="00833512"/>
    <w:rsid w:val="008342B1"/>
    <w:rsid w:val="0083534A"/>
    <w:rsid w:val="008361A5"/>
    <w:rsid w:val="00840131"/>
    <w:rsid w:val="00840419"/>
    <w:rsid w:val="0084132D"/>
    <w:rsid w:val="00841AD4"/>
    <w:rsid w:val="0084425F"/>
    <w:rsid w:val="00847D53"/>
    <w:rsid w:val="00854542"/>
    <w:rsid w:val="008546B7"/>
    <w:rsid w:val="00855EBE"/>
    <w:rsid w:val="008604A6"/>
    <w:rsid w:val="00866157"/>
    <w:rsid w:val="00866C51"/>
    <w:rsid w:val="00877A7E"/>
    <w:rsid w:val="00880106"/>
    <w:rsid w:val="008826BA"/>
    <w:rsid w:val="0088413B"/>
    <w:rsid w:val="00886248"/>
    <w:rsid w:val="008950BD"/>
    <w:rsid w:val="008950DC"/>
    <w:rsid w:val="00895526"/>
    <w:rsid w:val="00895B63"/>
    <w:rsid w:val="008970C6"/>
    <w:rsid w:val="00897949"/>
    <w:rsid w:val="00897B33"/>
    <w:rsid w:val="008A12A8"/>
    <w:rsid w:val="008A2404"/>
    <w:rsid w:val="008A7E35"/>
    <w:rsid w:val="008B3D36"/>
    <w:rsid w:val="008B4E79"/>
    <w:rsid w:val="008C09D1"/>
    <w:rsid w:val="008C209D"/>
    <w:rsid w:val="008C41A8"/>
    <w:rsid w:val="008C57F7"/>
    <w:rsid w:val="008D0576"/>
    <w:rsid w:val="008D13F8"/>
    <w:rsid w:val="008D1EB0"/>
    <w:rsid w:val="008D26A3"/>
    <w:rsid w:val="008D53E4"/>
    <w:rsid w:val="008D54B6"/>
    <w:rsid w:val="008D65A7"/>
    <w:rsid w:val="008E2846"/>
    <w:rsid w:val="008E2894"/>
    <w:rsid w:val="008F1BC8"/>
    <w:rsid w:val="008F6C55"/>
    <w:rsid w:val="008F6C84"/>
    <w:rsid w:val="00900270"/>
    <w:rsid w:val="00901CB1"/>
    <w:rsid w:val="00910390"/>
    <w:rsid w:val="0091083B"/>
    <w:rsid w:val="00912469"/>
    <w:rsid w:val="00913BE3"/>
    <w:rsid w:val="009144C7"/>
    <w:rsid w:val="00914DBA"/>
    <w:rsid w:val="0091672D"/>
    <w:rsid w:val="0092021B"/>
    <w:rsid w:val="0092267E"/>
    <w:rsid w:val="00922722"/>
    <w:rsid w:val="00923835"/>
    <w:rsid w:val="009246B8"/>
    <w:rsid w:val="009246DA"/>
    <w:rsid w:val="00930A10"/>
    <w:rsid w:val="00932707"/>
    <w:rsid w:val="00935E69"/>
    <w:rsid w:val="00935ED2"/>
    <w:rsid w:val="00940634"/>
    <w:rsid w:val="0094129B"/>
    <w:rsid w:val="00941B5D"/>
    <w:rsid w:val="0094358B"/>
    <w:rsid w:val="00943EC5"/>
    <w:rsid w:val="009458A9"/>
    <w:rsid w:val="009506CD"/>
    <w:rsid w:val="00951430"/>
    <w:rsid w:val="00953D1B"/>
    <w:rsid w:val="00956984"/>
    <w:rsid w:val="009606B0"/>
    <w:rsid w:val="00966222"/>
    <w:rsid w:val="00970EE0"/>
    <w:rsid w:val="009732A3"/>
    <w:rsid w:val="009761B8"/>
    <w:rsid w:val="009764DA"/>
    <w:rsid w:val="00987C09"/>
    <w:rsid w:val="009902B4"/>
    <w:rsid w:val="00993249"/>
    <w:rsid w:val="00994E1E"/>
    <w:rsid w:val="009951B7"/>
    <w:rsid w:val="009A18FA"/>
    <w:rsid w:val="009A5409"/>
    <w:rsid w:val="009B2EE5"/>
    <w:rsid w:val="009B3411"/>
    <w:rsid w:val="009C0051"/>
    <w:rsid w:val="009C3D99"/>
    <w:rsid w:val="009C76E1"/>
    <w:rsid w:val="009C7DC9"/>
    <w:rsid w:val="009D0262"/>
    <w:rsid w:val="009D0CDB"/>
    <w:rsid w:val="009D23EB"/>
    <w:rsid w:val="009D612B"/>
    <w:rsid w:val="009D69AB"/>
    <w:rsid w:val="009D6C53"/>
    <w:rsid w:val="009D7713"/>
    <w:rsid w:val="009E37C9"/>
    <w:rsid w:val="009E4AAF"/>
    <w:rsid w:val="009E7958"/>
    <w:rsid w:val="009F1C2E"/>
    <w:rsid w:val="009F4B6F"/>
    <w:rsid w:val="009F4F7C"/>
    <w:rsid w:val="009F57B9"/>
    <w:rsid w:val="009F77AF"/>
    <w:rsid w:val="00A000ED"/>
    <w:rsid w:val="00A034E6"/>
    <w:rsid w:val="00A0467A"/>
    <w:rsid w:val="00A05429"/>
    <w:rsid w:val="00A06A7C"/>
    <w:rsid w:val="00A077D8"/>
    <w:rsid w:val="00A126D2"/>
    <w:rsid w:val="00A12C2E"/>
    <w:rsid w:val="00A13B24"/>
    <w:rsid w:val="00A15270"/>
    <w:rsid w:val="00A210BB"/>
    <w:rsid w:val="00A21A4F"/>
    <w:rsid w:val="00A26E3F"/>
    <w:rsid w:val="00A27CE0"/>
    <w:rsid w:val="00A30E64"/>
    <w:rsid w:val="00A320D4"/>
    <w:rsid w:val="00A32D54"/>
    <w:rsid w:val="00A356EC"/>
    <w:rsid w:val="00A37C62"/>
    <w:rsid w:val="00A44593"/>
    <w:rsid w:val="00A51379"/>
    <w:rsid w:val="00A52265"/>
    <w:rsid w:val="00A52884"/>
    <w:rsid w:val="00A53528"/>
    <w:rsid w:val="00A55808"/>
    <w:rsid w:val="00A57583"/>
    <w:rsid w:val="00A60D3C"/>
    <w:rsid w:val="00A61F38"/>
    <w:rsid w:val="00A62F23"/>
    <w:rsid w:val="00A70827"/>
    <w:rsid w:val="00A72097"/>
    <w:rsid w:val="00A76DF5"/>
    <w:rsid w:val="00A83D8C"/>
    <w:rsid w:val="00A87971"/>
    <w:rsid w:val="00A91305"/>
    <w:rsid w:val="00A92A01"/>
    <w:rsid w:val="00A950A2"/>
    <w:rsid w:val="00A969B2"/>
    <w:rsid w:val="00AA0934"/>
    <w:rsid w:val="00AA2C0F"/>
    <w:rsid w:val="00AA2C3B"/>
    <w:rsid w:val="00AA4A30"/>
    <w:rsid w:val="00AA62F5"/>
    <w:rsid w:val="00AA68B2"/>
    <w:rsid w:val="00AB2903"/>
    <w:rsid w:val="00AB679C"/>
    <w:rsid w:val="00AB7BBB"/>
    <w:rsid w:val="00AC1A7A"/>
    <w:rsid w:val="00AC3EF3"/>
    <w:rsid w:val="00AC70ED"/>
    <w:rsid w:val="00AD6545"/>
    <w:rsid w:val="00AD6C78"/>
    <w:rsid w:val="00AD70D5"/>
    <w:rsid w:val="00AE4D03"/>
    <w:rsid w:val="00AF02E3"/>
    <w:rsid w:val="00AF04C3"/>
    <w:rsid w:val="00AF535A"/>
    <w:rsid w:val="00B05E24"/>
    <w:rsid w:val="00B06EA8"/>
    <w:rsid w:val="00B1352B"/>
    <w:rsid w:val="00B13F6B"/>
    <w:rsid w:val="00B167C3"/>
    <w:rsid w:val="00B17A31"/>
    <w:rsid w:val="00B20DBA"/>
    <w:rsid w:val="00B2267F"/>
    <w:rsid w:val="00B22A16"/>
    <w:rsid w:val="00B240E2"/>
    <w:rsid w:val="00B2772E"/>
    <w:rsid w:val="00B348F9"/>
    <w:rsid w:val="00B3536D"/>
    <w:rsid w:val="00B37815"/>
    <w:rsid w:val="00B37E0A"/>
    <w:rsid w:val="00B411C9"/>
    <w:rsid w:val="00B42D27"/>
    <w:rsid w:val="00B437F1"/>
    <w:rsid w:val="00B53CE7"/>
    <w:rsid w:val="00B56567"/>
    <w:rsid w:val="00B61630"/>
    <w:rsid w:val="00B616BC"/>
    <w:rsid w:val="00B64A37"/>
    <w:rsid w:val="00B669D8"/>
    <w:rsid w:val="00B67580"/>
    <w:rsid w:val="00B72474"/>
    <w:rsid w:val="00B752B3"/>
    <w:rsid w:val="00B766CA"/>
    <w:rsid w:val="00B770FC"/>
    <w:rsid w:val="00B77630"/>
    <w:rsid w:val="00B77760"/>
    <w:rsid w:val="00B805BD"/>
    <w:rsid w:val="00B86051"/>
    <w:rsid w:val="00B87267"/>
    <w:rsid w:val="00B911EA"/>
    <w:rsid w:val="00B919EC"/>
    <w:rsid w:val="00BA32D5"/>
    <w:rsid w:val="00BA4DE9"/>
    <w:rsid w:val="00BA5210"/>
    <w:rsid w:val="00BA5342"/>
    <w:rsid w:val="00BA6731"/>
    <w:rsid w:val="00BB002F"/>
    <w:rsid w:val="00BC107A"/>
    <w:rsid w:val="00BC108A"/>
    <w:rsid w:val="00BC1A43"/>
    <w:rsid w:val="00BC1C7D"/>
    <w:rsid w:val="00BC2DF6"/>
    <w:rsid w:val="00BD137F"/>
    <w:rsid w:val="00BD29C9"/>
    <w:rsid w:val="00BD5F53"/>
    <w:rsid w:val="00BD5F6F"/>
    <w:rsid w:val="00BD635E"/>
    <w:rsid w:val="00BE0E71"/>
    <w:rsid w:val="00BE1C8E"/>
    <w:rsid w:val="00BE341A"/>
    <w:rsid w:val="00BE396B"/>
    <w:rsid w:val="00BE693A"/>
    <w:rsid w:val="00BE6C26"/>
    <w:rsid w:val="00C0087F"/>
    <w:rsid w:val="00C00A8F"/>
    <w:rsid w:val="00C03BC2"/>
    <w:rsid w:val="00C05B40"/>
    <w:rsid w:val="00C07821"/>
    <w:rsid w:val="00C07B40"/>
    <w:rsid w:val="00C07ED0"/>
    <w:rsid w:val="00C11D69"/>
    <w:rsid w:val="00C1258B"/>
    <w:rsid w:val="00C13E52"/>
    <w:rsid w:val="00C15EB4"/>
    <w:rsid w:val="00C22D16"/>
    <w:rsid w:val="00C2586D"/>
    <w:rsid w:val="00C27665"/>
    <w:rsid w:val="00C35BC5"/>
    <w:rsid w:val="00C35EA5"/>
    <w:rsid w:val="00C36265"/>
    <w:rsid w:val="00C46559"/>
    <w:rsid w:val="00C47CB5"/>
    <w:rsid w:val="00C52D89"/>
    <w:rsid w:val="00C54204"/>
    <w:rsid w:val="00C54335"/>
    <w:rsid w:val="00C57CA4"/>
    <w:rsid w:val="00C6689E"/>
    <w:rsid w:val="00C67651"/>
    <w:rsid w:val="00C70A9D"/>
    <w:rsid w:val="00C7485C"/>
    <w:rsid w:val="00C75839"/>
    <w:rsid w:val="00C77E49"/>
    <w:rsid w:val="00C808E7"/>
    <w:rsid w:val="00C8411C"/>
    <w:rsid w:val="00C8563E"/>
    <w:rsid w:val="00C868BD"/>
    <w:rsid w:val="00C86C85"/>
    <w:rsid w:val="00C86FB8"/>
    <w:rsid w:val="00C8755F"/>
    <w:rsid w:val="00C92946"/>
    <w:rsid w:val="00C92DBF"/>
    <w:rsid w:val="00C93A35"/>
    <w:rsid w:val="00C943F7"/>
    <w:rsid w:val="00CA421D"/>
    <w:rsid w:val="00CA75AF"/>
    <w:rsid w:val="00CB41CE"/>
    <w:rsid w:val="00CB4FEA"/>
    <w:rsid w:val="00CB7919"/>
    <w:rsid w:val="00CB7D39"/>
    <w:rsid w:val="00CC2B5B"/>
    <w:rsid w:val="00CC3786"/>
    <w:rsid w:val="00CD3678"/>
    <w:rsid w:val="00CD4A11"/>
    <w:rsid w:val="00CD4A32"/>
    <w:rsid w:val="00CD4E88"/>
    <w:rsid w:val="00CD5C6E"/>
    <w:rsid w:val="00CE0C7D"/>
    <w:rsid w:val="00CE2B62"/>
    <w:rsid w:val="00CE76BF"/>
    <w:rsid w:val="00CF0F81"/>
    <w:rsid w:val="00CF138C"/>
    <w:rsid w:val="00CF1495"/>
    <w:rsid w:val="00CF1996"/>
    <w:rsid w:val="00CF21F2"/>
    <w:rsid w:val="00CF7795"/>
    <w:rsid w:val="00CF7BDA"/>
    <w:rsid w:val="00D021DD"/>
    <w:rsid w:val="00D036AC"/>
    <w:rsid w:val="00D04807"/>
    <w:rsid w:val="00D073E7"/>
    <w:rsid w:val="00D076F4"/>
    <w:rsid w:val="00D14DD3"/>
    <w:rsid w:val="00D15C86"/>
    <w:rsid w:val="00D15D5A"/>
    <w:rsid w:val="00D16EB1"/>
    <w:rsid w:val="00D17F48"/>
    <w:rsid w:val="00D22EA9"/>
    <w:rsid w:val="00D31C28"/>
    <w:rsid w:val="00D40E57"/>
    <w:rsid w:val="00D43A46"/>
    <w:rsid w:val="00D501E4"/>
    <w:rsid w:val="00D51DDF"/>
    <w:rsid w:val="00D53CBB"/>
    <w:rsid w:val="00D56C10"/>
    <w:rsid w:val="00D616DF"/>
    <w:rsid w:val="00D618AA"/>
    <w:rsid w:val="00D63FF7"/>
    <w:rsid w:val="00D6450B"/>
    <w:rsid w:val="00D6496E"/>
    <w:rsid w:val="00D7011A"/>
    <w:rsid w:val="00D7766D"/>
    <w:rsid w:val="00D7772A"/>
    <w:rsid w:val="00D8083C"/>
    <w:rsid w:val="00D82EF5"/>
    <w:rsid w:val="00D84705"/>
    <w:rsid w:val="00D86EF5"/>
    <w:rsid w:val="00D9191B"/>
    <w:rsid w:val="00D93D8C"/>
    <w:rsid w:val="00D94941"/>
    <w:rsid w:val="00D94A16"/>
    <w:rsid w:val="00D96302"/>
    <w:rsid w:val="00D97291"/>
    <w:rsid w:val="00DA1554"/>
    <w:rsid w:val="00DA1CA1"/>
    <w:rsid w:val="00DA2BDC"/>
    <w:rsid w:val="00DA38AB"/>
    <w:rsid w:val="00DA3B59"/>
    <w:rsid w:val="00DB41F0"/>
    <w:rsid w:val="00DB53CA"/>
    <w:rsid w:val="00DB5809"/>
    <w:rsid w:val="00DB766C"/>
    <w:rsid w:val="00DB7C10"/>
    <w:rsid w:val="00DC1AE1"/>
    <w:rsid w:val="00DC2614"/>
    <w:rsid w:val="00DC38C8"/>
    <w:rsid w:val="00DC6BCC"/>
    <w:rsid w:val="00DD0AC6"/>
    <w:rsid w:val="00DD0E6A"/>
    <w:rsid w:val="00DD321F"/>
    <w:rsid w:val="00DD60EE"/>
    <w:rsid w:val="00DD6DA7"/>
    <w:rsid w:val="00DE01CF"/>
    <w:rsid w:val="00DE33DB"/>
    <w:rsid w:val="00DE3C53"/>
    <w:rsid w:val="00DE63CF"/>
    <w:rsid w:val="00DF2A60"/>
    <w:rsid w:val="00DF2E7F"/>
    <w:rsid w:val="00DF3AA1"/>
    <w:rsid w:val="00DF465B"/>
    <w:rsid w:val="00DF58C8"/>
    <w:rsid w:val="00DF5DAE"/>
    <w:rsid w:val="00DF630C"/>
    <w:rsid w:val="00DF7BEC"/>
    <w:rsid w:val="00E01A4D"/>
    <w:rsid w:val="00E03D9E"/>
    <w:rsid w:val="00E04012"/>
    <w:rsid w:val="00E1162A"/>
    <w:rsid w:val="00E16CE4"/>
    <w:rsid w:val="00E23820"/>
    <w:rsid w:val="00E246A4"/>
    <w:rsid w:val="00E2651E"/>
    <w:rsid w:val="00E33458"/>
    <w:rsid w:val="00E37A72"/>
    <w:rsid w:val="00E37E80"/>
    <w:rsid w:val="00E461DB"/>
    <w:rsid w:val="00E46A5E"/>
    <w:rsid w:val="00E4739E"/>
    <w:rsid w:val="00E50245"/>
    <w:rsid w:val="00E56AC5"/>
    <w:rsid w:val="00E60CBD"/>
    <w:rsid w:val="00E63EF6"/>
    <w:rsid w:val="00E7730F"/>
    <w:rsid w:val="00E83B1F"/>
    <w:rsid w:val="00E84399"/>
    <w:rsid w:val="00E844E4"/>
    <w:rsid w:val="00E93A44"/>
    <w:rsid w:val="00E943FF"/>
    <w:rsid w:val="00E948B3"/>
    <w:rsid w:val="00E94DD0"/>
    <w:rsid w:val="00E951CD"/>
    <w:rsid w:val="00EA1016"/>
    <w:rsid w:val="00EA19EE"/>
    <w:rsid w:val="00EA4599"/>
    <w:rsid w:val="00EA57BB"/>
    <w:rsid w:val="00EA5AEB"/>
    <w:rsid w:val="00EA76AD"/>
    <w:rsid w:val="00EB46B8"/>
    <w:rsid w:val="00EB6444"/>
    <w:rsid w:val="00EB6CEE"/>
    <w:rsid w:val="00EC099D"/>
    <w:rsid w:val="00EC50CB"/>
    <w:rsid w:val="00ED0BFE"/>
    <w:rsid w:val="00ED1610"/>
    <w:rsid w:val="00ED32DB"/>
    <w:rsid w:val="00ED3DA8"/>
    <w:rsid w:val="00ED5C4D"/>
    <w:rsid w:val="00EE0F8C"/>
    <w:rsid w:val="00EE1599"/>
    <w:rsid w:val="00EF048F"/>
    <w:rsid w:val="00EF2156"/>
    <w:rsid w:val="00EF3C15"/>
    <w:rsid w:val="00EF68AF"/>
    <w:rsid w:val="00F01638"/>
    <w:rsid w:val="00F11233"/>
    <w:rsid w:val="00F14005"/>
    <w:rsid w:val="00F17415"/>
    <w:rsid w:val="00F200D6"/>
    <w:rsid w:val="00F21620"/>
    <w:rsid w:val="00F23121"/>
    <w:rsid w:val="00F237ED"/>
    <w:rsid w:val="00F23C40"/>
    <w:rsid w:val="00F3033E"/>
    <w:rsid w:val="00F31DF2"/>
    <w:rsid w:val="00F336D5"/>
    <w:rsid w:val="00F35867"/>
    <w:rsid w:val="00F363CF"/>
    <w:rsid w:val="00F40248"/>
    <w:rsid w:val="00F40C19"/>
    <w:rsid w:val="00F452B7"/>
    <w:rsid w:val="00F52543"/>
    <w:rsid w:val="00F528EF"/>
    <w:rsid w:val="00F52AC4"/>
    <w:rsid w:val="00F534E9"/>
    <w:rsid w:val="00F5560B"/>
    <w:rsid w:val="00F56E71"/>
    <w:rsid w:val="00F61B76"/>
    <w:rsid w:val="00F6548F"/>
    <w:rsid w:val="00F665E9"/>
    <w:rsid w:val="00F7065F"/>
    <w:rsid w:val="00F70B30"/>
    <w:rsid w:val="00F72FF3"/>
    <w:rsid w:val="00F77C1F"/>
    <w:rsid w:val="00F80C57"/>
    <w:rsid w:val="00F8167D"/>
    <w:rsid w:val="00F843A1"/>
    <w:rsid w:val="00F90761"/>
    <w:rsid w:val="00F93E83"/>
    <w:rsid w:val="00F9439A"/>
    <w:rsid w:val="00F960BF"/>
    <w:rsid w:val="00F971E9"/>
    <w:rsid w:val="00FA0610"/>
    <w:rsid w:val="00FA072F"/>
    <w:rsid w:val="00FA0C08"/>
    <w:rsid w:val="00FA1164"/>
    <w:rsid w:val="00FA4350"/>
    <w:rsid w:val="00FA4439"/>
    <w:rsid w:val="00FA53F3"/>
    <w:rsid w:val="00FB031B"/>
    <w:rsid w:val="00FB0E54"/>
    <w:rsid w:val="00FB7771"/>
    <w:rsid w:val="00FC1EBF"/>
    <w:rsid w:val="00FC5495"/>
    <w:rsid w:val="00FC56B4"/>
    <w:rsid w:val="00FC7505"/>
    <w:rsid w:val="00FD125C"/>
    <w:rsid w:val="00FD61C5"/>
    <w:rsid w:val="00FD714B"/>
    <w:rsid w:val="00FE013A"/>
    <w:rsid w:val="00FE2773"/>
    <w:rsid w:val="00FE3A04"/>
    <w:rsid w:val="00FE4B62"/>
    <w:rsid w:val="00FE7D00"/>
    <w:rsid w:val="00FF3773"/>
    <w:rsid w:val="00FF3A62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FA5D"/>
  <w15:chartTrackingRefBased/>
  <w15:docId w15:val="{135E5149-4D95-4C44-B029-8C1850F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30F2D"/>
    <w:pPr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GB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030F2D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GB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03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horEmail">
    <w:name w:val="Author Email"/>
    <w:basedOn w:val="Normal"/>
    <w:qFormat/>
    <w:rsid w:val="00BE693A"/>
    <w:pPr>
      <w:jc w:val="center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AuthorAffiliation">
    <w:name w:val="Author Affiliation"/>
    <w:basedOn w:val="Normal"/>
    <w:rsid w:val="00BE693A"/>
    <w:pPr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Aymon Baud</dc:creator>
  <cp:keywords/>
  <dc:description/>
  <cp:lastModifiedBy>Aymon Baud</cp:lastModifiedBy>
  <cp:revision>2</cp:revision>
  <dcterms:created xsi:type="dcterms:W3CDTF">2023-03-20T17:19:00Z</dcterms:created>
  <dcterms:modified xsi:type="dcterms:W3CDTF">2023-03-21T16:29:00Z</dcterms:modified>
</cp:coreProperties>
</file>