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7F726" w14:textId="1DDA6EE9" w:rsidR="007947C4" w:rsidRDefault="007947C4" w:rsidP="007947C4">
      <w:pPr>
        <w:pStyle w:val="NormalWeb"/>
        <w:jc w:val="center"/>
        <w:rPr>
          <w:rFonts w:ascii="Cambria" w:hAnsi="Cambria"/>
          <w:b/>
          <w:bCs/>
          <w:sz w:val="32"/>
          <w:szCs w:val="28"/>
        </w:rPr>
      </w:pPr>
      <w:r w:rsidRPr="002368B5">
        <w:rPr>
          <w:rFonts w:ascii="Cambria" w:hAnsi="Cambria"/>
          <w:b/>
          <w:bCs/>
          <w:sz w:val="32"/>
          <w:szCs w:val="28"/>
        </w:rPr>
        <w:t>Rapport d’activités du groupe de tra</w:t>
      </w:r>
      <w:r>
        <w:rPr>
          <w:rFonts w:ascii="Cambria" w:hAnsi="Cambria"/>
          <w:b/>
          <w:bCs/>
          <w:sz w:val="32"/>
          <w:szCs w:val="28"/>
        </w:rPr>
        <w:t>vail « Etudiants » (</w:t>
      </w:r>
      <w:r w:rsidR="008772AF">
        <w:rPr>
          <w:rFonts w:ascii="Cambria" w:hAnsi="Cambria"/>
          <w:b/>
          <w:bCs/>
          <w:sz w:val="32"/>
          <w:szCs w:val="28"/>
        </w:rPr>
        <w:t>printemps</w:t>
      </w:r>
      <w:r>
        <w:rPr>
          <w:rFonts w:ascii="Cambria" w:hAnsi="Cambria"/>
          <w:b/>
          <w:bCs/>
          <w:sz w:val="32"/>
          <w:szCs w:val="28"/>
        </w:rPr>
        <w:t xml:space="preserve"> 201</w:t>
      </w:r>
      <w:r w:rsidR="008772AF">
        <w:rPr>
          <w:rFonts w:ascii="Cambria" w:hAnsi="Cambria"/>
          <w:b/>
          <w:bCs/>
          <w:sz w:val="32"/>
          <w:szCs w:val="28"/>
        </w:rPr>
        <w:t>8</w:t>
      </w:r>
      <w:r w:rsidRPr="002368B5">
        <w:rPr>
          <w:rFonts w:ascii="Cambria" w:hAnsi="Cambria"/>
          <w:b/>
          <w:bCs/>
          <w:sz w:val="32"/>
          <w:szCs w:val="28"/>
        </w:rPr>
        <w:t>)</w:t>
      </w:r>
    </w:p>
    <w:p w14:paraId="4D216ECE" w14:textId="77777777" w:rsidR="004F0519" w:rsidRDefault="004F0519" w:rsidP="00002048">
      <w:pPr>
        <w:pStyle w:val="NormalWeb"/>
        <w:rPr>
          <w:sz w:val="24"/>
          <w:szCs w:val="24"/>
        </w:rPr>
      </w:pPr>
    </w:p>
    <w:p w14:paraId="16A4B45F" w14:textId="7BAF19EF" w:rsidR="004F0519" w:rsidRPr="004F0519" w:rsidRDefault="00834FED" w:rsidP="004F0519">
      <w:pPr>
        <w:pStyle w:val="NormalWeb"/>
        <w:ind w:left="6372"/>
        <w:rPr>
          <w:sz w:val="24"/>
          <w:szCs w:val="24"/>
        </w:rPr>
      </w:pPr>
      <w:r>
        <w:rPr>
          <w:sz w:val="24"/>
          <w:szCs w:val="24"/>
        </w:rPr>
        <w:t>26.09</w:t>
      </w:r>
      <w:r w:rsidR="008772AF">
        <w:rPr>
          <w:sz w:val="24"/>
          <w:szCs w:val="24"/>
        </w:rPr>
        <w:t xml:space="preserve">.2018 </w:t>
      </w:r>
      <w:r w:rsidR="004F0519" w:rsidRPr="004F0519">
        <w:rPr>
          <w:sz w:val="24"/>
          <w:szCs w:val="24"/>
        </w:rPr>
        <w:t>à Lausanne</w:t>
      </w:r>
    </w:p>
    <w:p w14:paraId="47A86AB1" w14:textId="77777777" w:rsidR="007947C4" w:rsidRDefault="007947C4" w:rsidP="007947C4">
      <w:pPr>
        <w:jc w:val="both"/>
        <w:rPr>
          <w:rFonts w:ascii="Cambria" w:hAnsi="Cambria"/>
          <w:b/>
          <w:bCs/>
          <w:sz w:val="28"/>
        </w:rPr>
      </w:pPr>
      <w:bookmarkStart w:id="0" w:name="_GoBack"/>
      <w:bookmarkEnd w:id="0"/>
    </w:p>
    <w:p w14:paraId="2311DB66" w14:textId="1C06B26F" w:rsidR="007947C4" w:rsidRPr="007947C4" w:rsidRDefault="00CC1B2F" w:rsidP="007947C4">
      <w:pPr>
        <w:pStyle w:val="NormalWeb"/>
        <w:numPr>
          <w:ilvl w:val="0"/>
          <w:numId w:val="1"/>
        </w:numPr>
        <w:spacing w:before="0" w:beforeAutospacing="0" w:after="0" w:afterAutospacing="0"/>
        <w:ind w:left="426"/>
        <w:jc w:val="both"/>
        <w:rPr>
          <w:rFonts w:ascii="Cambria" w:hAnsi="Cambria"/>
          <w:b/>
          <w:bCs/>
          <w:sz w:val="28"/>
          <w:szCs w:val="24"/>
        </w:rPr>
      </w:pPr>
      <w:r>
        <w:rPr>
          <w:rFonts w:ascii="Cambria" w:hAnsi="Cambria"/>
          <w:b/>
          <w:bCs/>
          <w:sz w:val="28"/>
          <w:szCs w:val="24"/>
        </w:rPr>
        <w:t xml:space="preserve">Semestre </w:t>
      </w:r>
      <w:r w:rsidR="00834FED">
        <w:rPr>
          <w:rFonts w:ascii="Cambria" w:hAnsi="Cambria"/>
          <w:b/>
          <w:bCs/>
          <w:sz w:val="28"/>
          <w:szCs w:val="24"/>
        </w:rPr>
        <w:t>de printemps 2018</w:t>
      </w:r>
    </w:p>
    <w:p w14:paraId="010C2352" w14:textId="77777777" w:rsidR="00834FED" w:rsidRDefault="00834FED" w:rsidP="007947C4">
      <w:pPr>
        <w:jc w:val="both"/>
      </w:pPr>
    </w:p>
    <w:p w14:paraId="2279FDA0" w14:textId="6A703EA4" w:rsidR="00002048" w:rsidRDefault="00834FED" w:rsidP="007947C4">
      <w:pPr>
        <w:jc w:val="both"/>
      </w:pPr>
      <w:r>
        <w:t>Durant la totalité du semestre, nous avons répondu aux demandes que les étudiant</w:t>
      </w:r>
      <w:r w:rsidR="005C7A98">
        <w:t>-e-e</w:t>
      </w:r>
      <w:r>
        <w:t xml:space="preserve">s </w:t>
      </w:r>
      <w:r w:rsidR="005C7A98">
        <w:t>avaient</w:t>
      </w:r>
      <w:r>
        <w:t xml:space="preserve"> envoyé à l’adresse mail de l’AESSP. Nous avons également tenu à jour l’espace Moodle réservé aux questions d’examens</w:t>
      </w:r>
      <w:r w:rsidR="005C7A98">
        <w:t xml:space="preserve"> en SSP. </w:t>
      </w:r>
    </w:p>
    <w:p w14:paraId="74297982" w14:textId="7627632A" w:rsidR="005C7A98" w:rsidRDefault="005C7A98" w:rsidP="007947C4">
      <w:pPr>
        <w:jc w:val="both"/>
      </w:pPr>
    </w:p>
    <w:p w14:paraId="601434AC" w14:textId="231C1EE0" w:rsidR="005C7A98" w:rsidRDefault="005C7A98" w:rsidP="007947C4">
      <w:pPr>
        <w:jc w:val="both"/>
      </w:pPr>
      <w:r>
        <w:t xml:space="preserve">Nous nous sommes </w:t>
      </w:r>
      <w:r w:rsidR="00F1485B">
        <w:t>ensuite</w:t>
      </w:r>
      <w:r>
        <w:t xml:space="preserve"> occupés de la promotion des Sweatshirts SSP lancés </w:t>
      </w:r>
      <w:r w:rsidR="00F1485B">
        <w:t>au</w:t>
      </w:r>
      <w:r>
        <w:t xml:space="preserve"> </w:t>
      </w:r>
      <w:r w:rsidR="00F1485B">
        <w:t>printemps</w:t>
      </w:r>
      <w:r>
        <w:t xml:space="preserve"> 2017. Nous avons passé les commandes chez les fournisseurs – en moyenne une fois par mois – puis nous nous sommes occupés de les restitu</w:t>
      </w:r>
      <w:r w:rsidR="00502CF3">
        <w:t>er</w:t>
      </w:r>
      <w:r>
        <w:t xml:space="preserve"> aux étudiant-e-s qui avaient passé la commande. Cette activité s’est bien déroulée dans la généralité, mais nous allons renforcer les conditions de payements et de commande pour les semestres à venir afin d’éviter les désistements potentiels. </w:t>
      </w:r>
    </w:p>
    <w:p w14:paraId="131F8A7D" w14:textId="3C109887" w:rsidR="00834FED" w:rsidRDefault="00834FED" w:rsidP="007947C4">
      <w:pPr>
        <w:jc w:val="both"/>
      </w:pPr>
    </w:p>
    <w:p w14:paraId="0CCBEB18" w14:textId="72FF9E26" w:rsidR="00834FED" w:rsidRDefault="00834FED" w:rsidP="007947C4">
      <w:pPr>
        <w:jc w:val="both"/>
      </w:pPr>
      <w:r>
        <w:t>Le</w:t>
      </w:r>
      <w:r w:rsidR="00696FA9">
        <w:t xml:space="preserve"> 29 mars</w:t>
      </w:r>
      <w:r>
        <w:t xml:space="preserve">, nous avons organisé le Rallye de Pâques en continuant avec la nouvelle formule instaurée </w:t>
      </w:r>
      <w:r w:rsidR="005C7A98">
        <w:t>au semestre de printemps</w:t>
      </w:r>
      <w:r>
        <w:t xml:space="preserve"> 2017, mais avec une petite variante : nous avions choisi un thème général qui nous a guidé dans l’organisation des différentes postes et également pour la liste de défis distribués aux étudiant</w:t>
      </w:r>
      <w:r w:rsidR="00502CF3">
        <w:t>-e-</w:t>
      </w:r>
      <w:r>
        <w:t>s.  C’est événement s’est bien déroulé et les commentaires des participant</w:t>
      </w:r>
      <w:r w:rsidR="00502CF3">
        <w:t>-e-</w:t>
      </w:r>
      <w:r>
        <w:t xml:space="preserve">s étaient très positifs en ce qui concerne l’organisation ou l’originalité. Nous avons cependant remarqué qu’un tel événement mérite d’être annoncé </w:t>
      </w:r>
      <w:r w:rsidR="00BE77BD">
        <w:t xml:space="preserve">bien à l’avance pour permettre aux gens de s’organiser, en particulier lorsqu’un déguisement est demandé. </w:t>
      </w:r>
    </w:p>
    <w:p w14:paraId="04246ADA" w14:textId="0423DCEE" w:rsidR="00BE77BD" w:rsidRDefault="00BE77BD" w:rsidP="007947C4">
      <w:pPr>
        <w:jc w:val="both"/>
      </w:pPr>
    </w:p>
    <w:p w14:paraId="6EDF3E9F" w14:textId="746FB436" w:rsidR="00BE77BD" w:rsidRDefault="00BE77BD" w:rsidP="007947C4">
      <w:pPr>
        <w:jc w:val="both"/>
      </w:pPr>
      <w:r>
        <w:t xml:space="preserve">Après la session d’examen, nous avons organisé une séance d’informations sur les conditions de </w:t>
      </w:r>
      <w:r w:rsidR="005C7A98">
        <w:t>réussite et de recours pour les étudiant</w:t>
      </w:r>
      <w:r w:rsidR="00502CF3">
        <w:t>-e-</w:t>
      </w:r>
      <w:r w:rsidR="005C7A98">
        <w:t>s en SSP. Nous avons également demandé la présence d’un membre de la CARE (Commission d’Aide aux Recours Estudiantins) pour répondre plus précisément aux questions juridiques relatives aux recours à l’</w:t>
      </w:r>
      <w:proofErr w:type="spellStart"/>
      <w:r w:rsidR="005C7A98">
        <w:t>UniL</w:t>
      </w:r>
      <w:proofErr w:type="spellEnd"/>
      <w:r w:rsidR="005C7A98">
        <w:t xml:space="preserve">. </w:t>
      </w:r>
    </w:p>
    <w:p w14:paraId="30EF3E6F" w14:textId="77777777" w:rsidR="005C7A98" w:rsidRDefault="005C7A98" w:rsidP="007947C4">
      <w:pPr>
        <w:jc w:val="both"/>
      </w:pPr>
    </w:p>
    <w:p w14:paraId="22073092" w14:textId="77777777" w:rsidR="00834FED" w:rsidRPr="00DE67B3" w:rsidRDefault="00834FED" w:rsidP="007947C4">
      <w:pPr>
        <w:jc w:val="both"/>
      </w:pPr>
    </w:p>
    <w:p w14:paraId="3D0399F9" w14:textId="2239CF2D" w:rsidR="00713317" w:rsidRPr="00696FA9" w:rsidRDefault="00117CEE" w:rsidP="00713317">
      <w:pPr>
        <w:pStyle w:val="Paragraphedeliste"/>
        <w:widowControl w:val="0"/>
        <w:numPr>
          <w:ilvl w:val="0"/>
          <w:numId w:val="1"/>
        </w:numPr>
        <w:autoSpaceDE w:val="0"/>
        <w:autoSpaceDN w:val="0"/>
        <w:adjustRightInd w:val="0"/>
        <w:ind w:left="426"/>
        <w:rPr>
          <w:rFonts w:cs="Helvetica"/>
          <w:b/>
          <w:color w:val="10131A"/>
          <w:sz w:val="28"/>
          <w:szCs w:val="26"/>
        </w:rPr>
      </w:pPr>
      <w:r w:rsidRPr="00696FA9">
        <w:rPr>
          <w:rFonts w:cs="Helvetica"/>
          <w:b/>
          <w:color w:val="10131A"/>
          <w:sz w:val="28"/>
          <w:szCs w:val="26"/>
        </w:rPr>
        <w:t>Semestre d</w:t>
      </w:r>
      <w:r w:rsidR="00696FA9" w:rsidRPr="00696FA9">
        <w:rPr>
          <w:rFonts w:cs="Helvetica"/>
          <w:b/>
          <w:color w:val="10131A"/>
          <w:sz w:val="28"/>
          <w:szCs w:val="26"/>
        </w:rPr>
        <w:t xml:space="preserve">’automne </w:t>
      </w:r>
      <w:r w:rsidRPr="00696FA9">
        <w:rPr>
          <w:rFonts w:cs="Helvetica"/>
          <w:b/>
          <w:color w:val="10131A"/>
          <w:sz w:val="28"/>
          <w:szCs w:val="26"/>
        </w:rPr>
        <w:t>2018</w:t>
      </w:r>
    </w:p>
    <w:p w14:paraId="3A35AFB0" w14:textId="1B83B215" w:rsidR="00137B68" w:rsidRDefault="00137B68" w:rsidP="00082808">
      <w:pPr>
        <w:pStyle w:val="NormalWeb"/>
        <w:jc w:val="both"/>
        <w:rPr>
          <w:rFonts w:asciiTheme="minorHAnsi" w:hAnsiTheme="minorHAnsi" w:cs="Helvetica"/>
          <w:color w:val="10131A"/>
          <w:sz w:val="24"/>
          <w:szCs w:val="26"/>
        </w:rPr>
      </w:pPr>
      <w:r>
        <w:rPr>
          <w:rFonts w:asciiTheme="minorHAnsi" w:hAnsiTheme="minorHAnsi" w:cs="Helvetica"/>
          <w:color w:val="10131A"/>
          <w:sz w:val="24"/>
          <w:szCs w:val="26"/>
        </w:rPr>
        <w:t>Tout au long du semestre, nous continuerons d’assurer les tâches administratives du GT, notamment les réponses aux questions des étudiant</w:t>
      </w:r>
      <w:r w:rsidR="004D53B2">
        <w:rPr>
          <w:rFonts w:asciiTheme="minorHAnsi" w:hAnsiTheme="minorHAnsi" w:cs="Helvetica"/>
          <w:color w:val="10131A"/>
          <w:sz w:val="24"/>
          <w:szCs w:val="26"/>
        </w:rPr>
        <w:t>-e-</w:t>
      </w:r>
      <w:r>
        <w:rPr>
          <w:rFonts w:asciiTheme="minorHAnsi" w:hAnsiTheme="minorHAnsi" w:cs="Helvetica"/>
          <w:color w:val="10131A"/>
          <w:sz w:val="24"/>
          <w:szCs w:val="26"/>
        </w:rPr>
        <w:t xml:space="preserve">s et la gestion de la page Moodle des Questions d’examens en SSP. </w:t>
      </w:r>
    </w:p>
    <w:p w14:paraId="303CF6DB" w14:textId="2000B8CE" w:rsidR="00137B68" w:rsidRDefault="00137B68" w:rsidP="00082808">
      <w:pPr>
        <w:pStyle w:val="NormalWeb"/>
        <w:jc w:val="both"/>
        <w:rPr>
          <w:rFonts w:asciiTheme="minorHAnsi" w:hAnsiTheme="minorHAnsi" w:cs="Helvetica"/>
          <w:color w:val="10131A"/>
          <w:sz w:val="24"/>
          <w:szCs w:val="26"/>
        </w:rPr>
      </w:pPr>
      <w:r>
        <w:rPr>
          <w:rFonts w:asciiTheme="minorHAnsi" w:hAnsiTheme="minorHAnsi" w:cs="Helvetica"/>
          <w:color w:val="10131A"/>
          <w:sz w:val="24"/>
          <w:szCs w:val="26"/>
        </w:rPr>
        <w:t>Nous nous occuperons également des Sweatshirts SSP, allant de lors promotion auprès des étudiant</w:t>
      </w:r>
      <w:r w:rsidR="004D53B2">
        <w:rPr>
          <w:rFonts w:asciiTheme="minorHAnsi" w:hAnsiTheme="minorHAnsi" w:cs="Helvetica"/>
          <w:color w:val="10131A"/>
          <w:sz w:val="24"/>
          <w:szCs w:val="26"/>
        </w:rPr>
        <w:t>-e-</w:t>
      </w:r>
      <w:r>
        <w:rPr>
          <w:rFonts w:asciiTheme="minorHAnsi" w:hAnsiTheme="minorHAnsi" w:cs="Helvetica"/>
          <w:color w:val="10131A"/>
          <w:sz w:val="24"/>
          <w:szCs w:val="26"/>
        </w:rPr>
        <w:t xml:space="preserve">s à leur vente effective. </w:t>
      </w:r>
    </w:p>
    <w:p w14:paraId="423F95BC" w14:textId="74D35221" w:rsidR="00002048" w:rsidRDefault="00696FA9" w:rsidP="00082808">
      <w:pPr>
        <w:pStyle w:val="NormalWeb"/>
        <w:jc w:val="both"/>
        <w:rPr>
          <w:rFonts w:asciiTheme="minorHAnsi" w:hAnsiTheme="minorHAnsi" w:cs="Helvetica"/>
          <w:color w:val="10131A"/>
          <w:sz w:val="24"/>
          <w:szCs w:val="26"/>
        </w:rPr>
      </w:pPr>
      <w:r w:rsidRPr="009D7527">
        <w:rPr>
          <w:rFonts w:asciiTheme="minorHAnsi" w:hAnsiTheme="minorHAnsi" w:cs="Helvetica"/>
          <w:color w:val="10131A"/>
          <w:sz w:val="24"/>
          <w:szCs w:val="26"/>
        </w:rPr>
        <w:t xml:space="preserve">Nous allons organiser la </w:t>
      </w:r>
      <w:r w:rsidR="009D7527" w:rsidRPr="009D7527">
        <w:rPr>
          <w:rFonts w:asciiTheme="minorHAnsi" w:hAnsiTheme="minorHAnsi" w:cs="Helvetica"/>
          <w:color w:val="10131A"/>
          <w:sz w:val="24"/>
          <w:szCs w:val="26"/>
        </w:rPr>
        <w:t>traditionnelle B</w:t>
      </w:r>
      <w:r w:rsidRPr="009D7527">
        <w:rPr>
          <w:rFonts w:asciiTheme="minorHAnsi" w:hAnsiTheme="minorHAnsi" w:cs="Helvetica"/>
          <w:color w:val="10131A"/>
          <w:sz w:val="24"/>
          <w:szCs w:val="26"/>
        </w:rPr>
        <w:t xml:space="preserve">ourse aux </w:t>
      </w:r>
      <w:r w:rsidR="009D7527" w:rsidRPr="009D7527">
        <w:rPr>
          <w:rFonts w:asciiTheme="minorHAnsi" w:hAnsiTheme="minorHAnsi" w:cs="Helvetica"/>
          <w:color w:val="10131A"/>
          <w:sz w:val="24"/>
          <w:szCs w:val="26"/>
        </w:rPr>
        <w:t>L</w:t>
      </w:r>
      <w:r w:rsidRPr="009D7527">
        <w:rPr>
          <w:rFonts w:asciiTheme="minorHAnsi" w:hAnsiTheme="minorHAnsi" w:cs="Helvetica"/>
          <w:color w:val="10131A"/>
          <w:sz w:val="24"/>
          <w:szCs w:val="26"/>
        </w:rPr>
        <w:t xml:space="preserve">ivres qui aura lieu le 4 octobre. </w:t>
      </w:r>
      <w:r w:rsidR="009D7527">
        <w:rPr>
          <w:rFonts w:asciiTheme="minorHAnsi" w:hAnsiTheme="minorHAnsi" w:cs="Helvetica"/>
          <w:color w:val="10131A"/>
          <w:sz w:val="24"/>
          <w:szCs w:val="26"/>
        </w:rPr>
        <w:t>Nous avons ainsi prévu plusieurs permanences pour permettre aux étudiant</w:t>
      </w:r>
      <w:r w:rsidR="004D53B2">
        <w:rPr>
          <w:rFonts w:asciiTheme="minorHAnsi" w:hAnsiTheme="minorHAnsi" w:cs="Helvetica"/>
          <w:color w:val="10131A"/>
          <w:sz w:val="24"/>
          <w:szCs w:val="26"/>
        </w:rPr>
        <w:t>-e-</w:t>
      </w:r>
      <w:r w:rsidR="009D7527">
        <w:rPr>
          <w:rFonts w:asciiTheme="minorHAnsi" w:hAnsiTheme="minorHAnsi" w:cs="Helvetica"/>
          <w:color w:val="10131A"/>
          <w:sz w:val="24"/>
          <w:szCs w:val="26"/>
        </w:rPr>
        <w:t xml:space="preserve">s d’amener </w:t>
      </w:r>
      <w:r w:rsidR="006864E6">
        <w:rPr>
          <w:rFonts w:asciiTheme="minorHAnsi" w:hAnsiTheme="minorHAnsi" w:cs="Helvetica"/>
          <w:color w:val="10131A"/>
          <w:sz w:val="24"/>
          <w:szCs w:val="26"/>
        </w:rPr>
        <w:t>les</w:t>
      </w:r>
      <w:r w:rsidR="009D7527">
        <w:rPr>
          <w:rFonts w:asciiTheme="minorHAnsi" w:hAnsiTheme="minorHAnsi" w:cs="Helvetica"/>
          <w:color w:val="10131A"/>
          <w:sz w:val="24"/>
          <w:szCs w:val="26"/>
        </w:rPr>
        <w:t xml:space="preserve"> </w:t>
      </w:r>
      <w:r w:rsidR="009D7527">
        <w:rPr>
          <w:rFonts w:asciiTheme="minorHAnsi" w:hAnsiTheme="minorHAnsi" w:cs="Helvetica"/>
          <w:color w:val="10131A"/>
          <w:sz w:val="24"/>
          <w:szCs w:val="26"/>
        </w:rPr>
        <w:lastRenderedPageBreak/>
        <w:t>livres à vendre et nous leur rendront les invendus après l’événement. Comme l’an dernier, nous avons précisé d’avance que si l</w:t>
      </w:r>
      <w:r w:rsidR="006864E6">
        <w:rPr>
          <w:rFonts w:asciiTheme="minorHAnsi" w:hAnsiTheme="minorHAnsi" w:cs="Helvetica"/>
          <w:color w:val="10131A"/>
          <w:sz w:val="24"/>
          <w:szCs w:val="26"/>
        </w:rPr>
        <w:t>es étudiant</w:t>
      </w:r>
      <w:r w:rsidR="004D53B2">
        <w:rPr>
          <w:rFonts w:asciiTheme="minorHAnsi" w:hAnsiTheme="minorHAnsi" w:cs="Helvetica"/>
          <w:color w:val="10131A"/>
          <w:sz w:val="24"/>
          <w:szCs w:val="26"/>
        </w:rPr>
        <w:t>-e-</w:t>
      </w:r>
      <w:r w:rsidR="006864E6">
        <w:rPr>
          <w:rFonts w:asciiTheme="minorHAnsi" w:hAnsiTheme="minorHAnsi" w:cs="Helvetica"/>
          <w:color w:val="10131A"/>
          <w:sz w:val="24"/>
          <w:szCs w:val="26"/>
        </w:rPr>
        <w:t xml:space="preserve">s ne viennent pas chercher leurs biens ou leurs bénéfices dans les 30 jours, l’argent récolté et les invendus seront propriété de l’AESSP. </w:t>
      </w:r>
    </w:p>
    <w:p w14:paraId="754B2976" w14:textId="46C155CA" w:rsidR="00E370AE" w:rsidRDefault="00082808" w:rsidP="00082808">
      <w:pPr>
        <w:pStyle w:val="NormalWeb"/>
        <w:jc w:val="both"/>
        <w:rPr>
          <w:rFonts w:asciiTheme="minorHAnsi" w:hAnsiTheme="minorHAnsi" w:cs="Helvetica"/>
          <w:color w:val="10131A"/>
          <w:sz w:val="24"/>
          <w:szCs w:val="26"/>
        </w:rPr>
      </w:pPr>
      <w:r>
        <w:rPr>
          <w:rFonts w:asciiTheme="minorHAnsi" w:hAnsiTheme="minorHAnsi" w:cs="Helvetica"/>
          <w:color w:val="10131A"/>
          <w:sz w:val="24"/>
          <w:szCs w:val="26"/>
        </w:rPr>
        <w:t xml:space="preserve">Au début du mois de décembre, nous </w:t>
      </w:r>
      <w:r w:rsidR="00E370AE">
        <w:rPr>
          <w:rFonts w:asciiTheme="minorHAnsi" w:hAnsiTheme="minorHAnsi" w:cs="Helvetica"/>
          <w:color w:val="10131A"/>
          <w:sz w:val="24"/>
          <w:szCs w:val="26"/>
        </w:rPr>
        <w:t>nous occuperons de la méta-organisation du stand de l’AESSP à la Journée des Gymnasiens afin de pouvoir répondre aux questions des futur</w:t>
      </w:r>
      <w:r w:rsidR="004D53B2">
        <w:rPr>
          <w:rFonts w:asciiTheme="minorHAnsi" w:hAnsiTheme="minorHAnsi" w:cs="Helvetica"/>
          <w:color w:val="10131A"/>
          <w:sz w:val="24"/>
          <w:szCs w:val="26"/>
        </w:rPr>
        <w:t>-e-</w:t>
      </w:r>
      <w:r w:rsidR="00E370AE">
        <w:rPr>
          <w:rFonts w:asciiTheme="minorHAnsi" w:hAnsiTheme="minorHAnsi" w:cs="Helvetica"/>
          <w:color w:val="10131A"/>
          <w:sz w:val="24"/>
          <w:szCs w:val="26"/>
        </w:rPr>
        <w:t>s étudiant</w:t>
      </w:r>
      <w:r w:rsidR="004D53B2">
        <w:rPr>
          <w:rFonts w:asciiTheme="minorHAnsi" w:hAnsiTheme="minorHAnsi" w:cs="Helvetica"/>
          <w:color w:val="10131A"/>
          <w:sz w:val="24"/>
          <w:szCs w:val="26"/>
        </w:rPr>
        <w:t>-e-</w:t>
      </w:r>
      <w:r w:rsidR="00E370AE">
        <w:rPr>
          <w:rFonts w:asciiTheme="minorHAnsi" w:hAnsiTheme="minorHAnsi" w:cs="Helvetica"/>
          <w:color w:val="10131A"/>
          <w:sz w:val="24"/>
          <w:szCs w:val="26"/>
        </w:rPr>
        <w:t xml:space="preserve">s sur le fonctionnement de la Faculté ou sur les différents cursus. </w:t>
      </w:r>
    </w:p>
    <w:p w14:paraId="06DB7D9B" w14:textId="1D88F37F" w:rsidR="00E370AE" w:rsidRDefault="00E370AE" w:rsidP="00082808">
      <w:pPr>
        <w:pStyle w:val="NormalWeb"/>
        <w:jc w:val="both"/>
        <w:rPr>
          <w:rFonts w:asciiTheme="minorHAnsi" w:hAnsiTheme="minorHAnsi" w:cs="Helvetica"/>
          <w:color w:val="10131A"/>
          <w:sz w:val="24"/>
          <w:szCs w:val="26"/>
        </w:rPr>
      </w:pPr>
      <w:r>
        <w:rPr>
          <w:rFonts w:asciiTheme="minorHAnsi" w:hAnsiTheme="minorHAnsi" w:cs="Helvetica"/>
          <w:color w:val="10131A"/>
          <w:sz w:val="24"/>
          <w:szCs w:val="26"/>
        </w:rPr>
        <w:t>Nous organiserons également la Distribution de vin chaud durant les dernières semaines du semestre. Nous prévoirons également une grande quantité de biscuits fait maison et en accord avec les différents régimes alimentaires des étudiant</w:t>
      </w:r>
      <w:r w:rsidR="004D53B2">
        <w:rPr>
          <w:rFonts w:asciiTheme="minorHAnsi" w:hAnsiTheme="minorHAnsi" w:cs="Helvetica"/>
          <w:color w:val="10131A"/>
          <w:sz w:val="24"/>
          <w:szCs w:val="26"/>
        </w:rPr>
        <w:t>-e-</w:t>
      </w:r>
      <w:r>
        <w:rPr>
          <w:rFonts w:asciiTheme="minorHAnsi" w:hAnsiTheme="minorHAnsi" w:cs="Helvetica"/>
          <w:color w:val="10131A"/>
          <w:sz w:val="24"/>
          <w:szCs w:val="26"/>
        </w:rPr>
        <w:t xml:space="preserve">s. Durant cet événement, nous essayerons également de vendre les derniers sacs SSP encore dans nos stocks. </w:t>
      </w:r>
    </w:p>
    <w:p w14:paraId="29F20C5B" w14:textId="45D0C1E5" w:rsidR="00BE07D8" w:rsidRDefault="00BE07D8" w:rsidP="00082808">
      <w:pPr>
        <w:pStyle w:val="NormalWeb"/>
        <w:jc w:val="both"/>
        <w:rPr>
          <w:rFonts w:asciiTheme="minorHAnsi" w:hAnsiTheme="minorHAnsi" w:cs="Helvetica"/>
          <w:color w:val="10131A"/>
          <w:sz w:val="24"/>
          <w:szCs w:val="26"/>
        </w:rPr>
      </w:pPr>
    </w:p>
    <w:p w14:paraId="74AB48ED" w14:textId="4CD83D98" w:rsidR="00BE07D8" w:rsidRDefault="00BE07D8" w:rsidP="00BE07D8">
      <w:pPr>
        <w:pStyle w:val="NormalWeb"/>
        <w:jc w:val="right"/>
        <w:rPr>
          <w:rFonts w:asciiTheme="minorHAnsi" w:hAnsiTheme="minorHAnsi" w:cs="Helvetica"/>
          <w:color w:val="10131A"/>
          <w:sz w:val="24"/>
          <w:szCs w:val="26"/>
        </w:rPr>
      </w:pPr>
      <w:r>
        <w:rPr>
          <w:rFonts w:asciiTheme="minorHAnsi" w:hAnsiTheme="minorHAnsi" w:cs="Helvetica"/>
          <w:color w:val="10131A"/>
          <w:sz w:val="24"/>
          <w:szCs w:val="26"/>
        </w:rPr>
        <w:t>Pour le GT Soutien aux Étudiants</w:t>
      </w:r>
    </w:p>
    <w:p w14:paraId="1EBFDBBE" w14:textId="487E308A" w:rsidR="00BE07D8" w:rsidRPr="00242B84" w:rsidRDefault="00BE07D8" w:rsidP="00BE07D8">
      <w:pPr>
        <w:pStyle w:val="NormalWeb"/>
        <w:jc w:val="right"/>
        <w:rPr>
          <w:rFonts w:asciiTheme="minorHAnsi" w:hAnsiTheme="minorHAnsi" w:cs="Helvetica"/>
          <w:color w:val="10131A"/>
          <w:sz w:val="24"/>
          <w:szCs w:val="26"/>
        </w:rPr>
      </w:pPr>
      <w:r>
        <w:rPr>
          <w:rFonts w:asciiTheme="minorHAnsi" w:hAnsiTheme="minorHAnsi" w:cs="Helvetica"/>
          <w:color w:val="10131A"/>
          <w:sz w:val="24"/>
          <w:szCs w:val="26"/>
        </w:rPr>
        <w:t xml:space="preserve">Sylvie Filliez et Alexandra </w:t>
      </w:r>
      <w:proofErr w:type="spellStart"/>
      <w:r>
        <w:rPr>
          <w:rFonts w:asciiTheme="minorHAnsi" w:hAnsiTheme="minorHAnsi" w:cs="Helvetica"/>
          <w:color w:val="10131A"/>
          <w:sz w:val="24"/>
          <w:szCs w:val="26"/>
        </w:rPr>
        <w:t>Hosner</w:t>
      </w:r>
      <w:proofErr w:type="spellEnd"/>
    </w:p>
    <w:sectPr w:rsidR="00BE07D8" w:rsidRPr="00242B84" w:rsidSect="00033E0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7F24AE"/>
    <w:multiLevelType w:val="hybridMultilevel"/>
    <w:tmpl w:val="9D0452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FFE061A"/>
    <w:multiLevelType w:val="hybridMultilevel"/>
    <w:tmpl w:val="9D0452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47C4"/>
    <w:rsid w:val="00002048"/>
    <w:rsid w:val="00033E0F"/>
    <w:rsid w:val="000449BE"/>
    <w:rsid w:val="00082808"/>
    <w:rsid w:val="000A6249"/>
    <w:rsid w:val="00117CEE"/>
    <w:rsid w:val="00136EA3"/>
    <w:rsid w:val="00137B68"/>
    <w:rsid w:val="001E00BF"/>
    <w:rsid w:val="0022471B"/>
    <w:rsid w:val="00242B84"/>
    <w:rsid w:val="002552A2"/>
    <w:rsid w:val="003B5171"/>
    <w:rsid w:val="00494500"/>
    <w:rsid w:val="004D53B2"/>
    <w:rsid w:val="004F0519"/>
    <w:rsid w:val="00502CF3"/>
    <w:rsid w:val="005348CA"/>
    <w:rsid w:val="005C7A98"/>
    <w:rsid w:val="006864E6"/>
    <w:rsid w:val="00696FA9"/>
    <w:rsid w:val="00713317"/>
    <w:rsid w:val="007449FF"/>
    <w:rsid w:val="007947C4"/>
    <w:rsid w:val="007E74D4"/>
    <w:rsid w:val="0081601C"/>
    <w:rsid w:val="00834FED"/>
    <w:rsid w:val="008650E4"/>
    <w:rsid w:val="008772AF"/>
    <w:rsid w:val="00904F09"/>
    <w:rsid w:val="00947CB5"/>
    <w:rsid w:val="009D7527"/>
    <w:rsid w:val="009E76D3"/>
    <w:rsid w:val="00B224E5"/>
    <w:rsid w:val="00BC7598"/>
    <w:rsid w:val="00BE07D8"/>
    <w:rsid w:val="00BE77BD"/>
    <w:rsid w:val="00C02ED7"/>
    <w:rsid w:val="00C4302C"/>
    <w:rsid w:val="00CA1EDC"/>
    <w:rsid w:val="00CC1B2F"/>
    <w:rsid w:val="00DE261A"/>
    <w:rsid w:val="00E370AE"/>
    <w:rsid w:val="00E50280"/>
    <w:rsid w:val="00EA1EAF"/>
    <w:rsid w:val="00F1485B"/>
    <w:rsid w:val="00F54527"/>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ED3C5E"/>
  <w14:defaultImageDpi w14:val="300"/>
  <w15:docId w15:val="{140994E4-F3C2-4648-82BF-DCDE5A703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H"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47C4"/>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947C4"/>
    <w:pPr>
      <w:spacing w:before="100" w:beforeAutospacing="1" w:after="100" w:afterAutospacing="1"/>
    </w:pPr>
    <w:rPr>
      <w:rFonts w:ascii="Times" w:hAnsi="Times" w:cs="Times New Roman"/>
      <w:sz w:val="20"/>
      <w:szCs w:val="20"/>
    </w:rPr>
  </w:style>
  <w:style w:type="paragraph" w:styleId="Paragraphedeliste">
    <w:name w:val="List Paragraph"/>
    <w:basedOn w:val="Normal"/>
    <w:uiPriority w:val="34"/>
    <w:qFormat/>
    <w:rsid w:val="007133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508</Words>
  <Characters>2798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Sylvie Filliez</cp:lastModifiedBy>
  <cp:revision>13</cp:revision>
  <dcterms:created xsi:type="dcterms:W3CDTF">2017-02-26T18:55:00Z</dcterms:created>
  <dcterms:modified xsi:type="dcterms:W3CDTF">2018-09-26T14:12:00Z</dcterms:modified>
</cp:coreProperties>
</file>